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5F" w:rsidRPr="0053215F" w:rsidRDefault="0053215F" w:rsidP="00532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3215F">
        <w:rPr>
          <w:rFonts w:ascii="Times New Roman" w:hAnsi="Times New Roman" w:cs="Times New Roman"/>
          <w:b/>
          <w:sz w:val="28"/>
        </w:rPr>
        <w:t>БУДЬТЕ ВНИМАТЕЛЬНЫ, НА УЛИЦЕ ГОЛОЛЕД!</w:t>
      </w:r>
    </w:p>
    <w:p w:rsidR="0053215F" w:rsidRPr="0053215F" w:rsidRDefault="0053215F" w:rsidP="00532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215F">
        <w:rPr>
          <w:rFonts w:ascii="Times New Roman" w:hAnsi="Times New Roman" w:cs="Times New Roman"/>
          <w:sz w:val="28"/>
        </w:rPr>
        <w:t>Гололед наблюдается при температуре воздуха от 0 до -3°С. Корка намерзшего льда может достигать нескольких сантиметров. Тонкий слой льда на поверхности земли, образующийся после оттепели или дождя при похолодании, а также замерзании мокрого снега или капель дождя называется гололедицей. Толщина слоя льда при  умеренном гололеде  - 6-19 мм.</w:t>
      </w:r>
    </w:p>
    <w:p w:rsidR="0053215F" w:rsidRPr="0053215F" w:rsidRDefault="0053215F" w:rsidP="00532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215F">
        <w:rPr>
          <w:rFonts w:ascii="Times New Roman" w:hAnsi="Times New Roman" w:cs="Times New Roman"/>
          <w:sz w:val="28"/>
        </w:rPr>
        <w:t>При гололеде возможны повреждение (обрыв) линий связи и электропередач, затруднение движения транспорта, увеличение вероятности возникновения дорожно-транспортных происш</w:t>
      </w:r>
      <w:r>
        <w:rPr>
          <w:rFonts w:ascii="Times New Roman" w:hAnsi="Times New Roman" w:cs="Times New Roman"/>
          <w:sz w:val="28"/>
        </w:rPr>
        <w:t>ествий,</w:t>
      </w:r>
      <w:r w:rsidRPr="0053215F">
        <w:rPr>
          <w:rFonts w:ascii="Times New Roman" w:hAnsi="Times New Roman" w:cs="Times New Roman"/>
          <w:sz w:val="28"/>
        </w:rPr>
        <w:t xml:space="preserve"> травматизм населения из-за падений.</w:t>
      </w:r>
    </w:p>
    <w:p w:rsidR="0053215F" w:rsidRPr="0053215F" w:rsidRDefault="0053215F" w:rsidP="00532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3215F">
        <w:rPr>
          <w:rFonts w:ascii="Times New Roman" w:hAnsi="Times New Roman" w:cs="Times New Roman"/>
          <w:b/>
          <w:sz w:val="28"/>
        </w:rPr>
        <w:t>Рекомендации для населения</w:t>
      </w:r>
    </w:p>
    <w:p w:rsidR="0053215F" w:rsidRPr="0053215F" w:rsidRDefault="0053215F" w:rsidP="005321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53215F">
        <w:rPr>
          <w:rFonts w:ascii="Times New Roman" w:hAnsi="Times New Roman" w:cs="Times New Roman"/>
          <w:b/>
          <w:i/>
          <w:sz w:val="28"/>
        </w:rPr>
        <w:t>Как подготовиться к гололеду (гололедице):</w:t>
      </w:r>
    </w:p>
    <w:p w:rsidR="0053215F" w:rsidRPr="0053215F" w:rsidRDefault="0053215F" w:rsidP="00532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215F">
        <w:rPr>
          <w:rFonts w:ascii="Times New Roman" w:hAnsi="Times New Roman" w:cs="Times New Roman"/>
          <w:sz w:val="28"/>
        </w:rPr>
        <w:t xml:space="preserve">Подготовьте </w:t>
      </w:r>
      <w:proofErr w:type="spellStart"/>
      <w:r w:rsidRPr="0053215F">
        <w:rPr>
          <w:rFonts w:ascii="Times New Roman" w:hAnsi="Times New Roman" w:cs="Times New Roman"/>
          <w:sz w:val="28"/>
        </w:rPr>
        <w:t>малоскользящую</w:t>
      </w:r>
      <w:proofErr w:type="spellEnd"/>
      <w:r w:rsidRPr="0053215F">
        <w:rPr>
          <w:rFonts w:ascii="Times New Roman" w:hAnsi="Times New Roman" w:cs="Times New Roman"/>
          <w:sz w:val="28"/>
        </w:rPr>
        <w:t xml:space="preserve"> обувь, прикрепите на каблуки металлические набойки или поролон, а на сухую подошву наклейте лейкопластырь.</w:t>
      </w:r>
    </w:p>
    <w:p w:rsidR="0053215F" w:rsidRPr="0053215F" w:rsidRDefault="0053215F" w:rsidP="005321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53215F">
        <w:rPr>
          <w:rFonts w:ascii="Times New Roman" w:hAnsi="Times New Roman" w:cs="Times New Roman"/>
          <w:b/>
          <w:i/>
          <w:sz w:val="28"/>
        </w:rPr>
        <w:t>Как действовать во время гололеда (гололедицы)</w:t>
      </w:r>
    </w:p>
    <w:p w:rsidR="0053215F" w:rsidRPr="0053215F" w:rsidRDefault="0053215F" w:rsidP="00532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215F">
        <w:rPr>
          <w:rFonts w:ascii="Times New Roman" w:hAnsi="Times New Roman" w:cs="Times New Roman"/>
          <w:sz w:val="28"/>
        </w:rPr>
        <w:t xml:space="preserve">Передвигайтесь осторожно, не торопясь, наступайте на всю подошву, учитывая неровности поверхности. Пожилым людям рекомендуется использовать трость с резиновым наконечником или специальную палку с заостренными шипами. </w:t>
      </w:r>
    </w:p>
    <w:p w:rsidR="0053215F" w:rsidRPr="0053215F" w:rsidRDefault="0053215F" w:rsidP="00532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215F">
        <w:rPr>
          <w:rFonts w:ascii="Times New Roman" w:hAnsi="Times New Roman" w:cs="Times New Roman"/>
          <w:sz w:val="28"/>
        </w:rPr>
        <w:t xml:space="preserve">Водителям нужно быть предельно осторожными и внимательными, неопытным  - воздержаться от поездок за рулем автомобиля.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метеорологические условия, в частности, видимость в направлении движения. </w:t>
      </w:r>
    </w:p>
    <w:p w:rsidR="0053215F" w:rsidRPr="0053215F" w:rsidRDefault="0053215F" w:rsidP="00532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215F">
        <w:rPr>
          <w:rFonts w:ascii="Times New Roman" w:hAnsi="Times New Roman" w:cs="Times New Roman"/>
          <w:sz w:val="28"/>
        </w:rPr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электротранспорта, обрыв которых может привести к травме.</w:t>
      </w:r>
    </w:p>
    <w:p w:rsidR="0053215F" w:rsidRPr="0053215F" w:rsidRDefault="0053215F" w:rsidP="005321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53215F">
        <w:rPr>
          <w:rFonts w:ascii="Times New Roman" w:hAnsi="Times New Roman" w:cs="Times New Roman"/>
          <w:b/>
          <w:i/>
          <w:sz w:val="28"/>
        </w:rPr>
        <w:t>Как действовать при получении травмы</w:t>
      </w:r>
    </w:p>
    <w:p w:rsidR="00482A27" w:rsidRPr="0053215F" w:rsidRDefault="0053215F" w:rsidP="00532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215F">
        <w:rPr>
          <w:rFonts w:ascii="Times New Roman" w:hAnsi="Times New Roman" w:cs="Times New Roman"/>
          <w:sz w:val="28"/>
        </w:rPr>
        <w:t>В результате травмы человек может получить ушибы, гематомы, сотрясение мозга, переломы конечностей. Если после падения Вы испытываете резкую боль, головокружение, попросите помощи у прохожих, вызовите скорую помощь, обратитесь в травматологический пункт или пункт неотложной медицинской помощи.</w:t>
      </w:r>
    </w:p>
    <w:sectPr w:rsidR="00482A27" w:rsidRPr="0053215F" w:rsidSect="0053215F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5F"/>
    <w:rsid w:val="00482A27"/>
    <w:rsid w:val="0053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2014-02-28T11:27:00Z</dcterms:created>
  <dcterms:modified xsi:type="dcterms:W3CDTF">2014-02-28T11:29:00Z</dcterms:modified>
</cp:coreProperties>
</file>