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50" w:rsidRPr="001B2582" w:rsidRDefault="0006276F" w:rsidP="00145950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Полейко Е.А.,</w:t>
      </w:r>
    </w:p>
    <w:p w:rsidR="00145950" w:rsidRDefault="00145950" w:rsidP="00145950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Pr="001B2582">
        <w:rPr>
          <w:rFonts w:ascii="Times New Roman" w:hAnsi="Times New Roman" w:cs="Times New Roman"/>
          <w:sz w:val="18"/>
          <w:szCs w:val="18"/>
        </w:rPr>
        <w:t>етодист высшей категории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2582">
        <w:rPr>
          <w:rFonts w:ascii="Times New Roman" w:hAnsi="Times New Roman" w:cs="Times New Roman"/>
          <w:sz w:val="18"/>
          <w:szCs w:val="18"/>
        </w:rPr>
        <w:t>отдела методического обеспечения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5950" w:rsidRDefault="00145950" w:rsidP="00145950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B2582">
        <w:rPr>
          <w:rFonts w:ascii="Times New Roman" w:hAnsi="Times New Roman" w:cs="Times New Roman"/>
          <w:sz w:val="18"/>
          <w:szCs w:val="18"/>
        </w:rPr>
        <w:t>историко-обществоведческого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2582">
        <w:rPr>
          <w:rFonts w:ascii="Times New Roman" w:hAnsi="Times New Roman" w:cs="Times New Roman"/>
          <w:sz w:val="18"/>
          <w:szCs w:val="18"/>
        </w:rPr>
        <w:t>и социокультурного образования НИО</w:t>
      </w:r>
    </w:p>
    <w:p w:rsidR="00767028" w:rsidRDefault="00767028" w:rsidP="0076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ОБЩЕСТВОВЕДЕНИЕ, Х класс</w:t>
      </w:r>
    </w:p>
    <w:p w:rsidR="00767028" w:rsidRDefault="004F3827" w:rsidP="00767028">
      <w:pPr>
        <w:tabs>
          <w:tab w:val="left" w:pos="0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уроку «</w:t>
      </w:r>
      <w:r w:rsidR="00446834">
        <w:rPr>
          <w:rFonts w:ascii="Times New Roman" w:hAnsi="Times New Roman" w:cs="Times New Roman"/>
          <w:b/>
          <w:sz w:val="28"/>
          <w:szCs w:val="28"/>
        </w:rPr>
        <w:t>Социальная коммуникация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670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950" w:rsidRPr="00145950" w:rsidRDefault="00767028" w:rsidP="00767028">
      <w:pPr>
        <w:tabs>
          <w:tab w:val="left" w:pos="0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(раздел 1 «Социальная сфера </w:t>
      </w:r>
      <w:r w:rsidR="0006276F">
        <w:rPr>
          <w:rFonts w:ascii="Times New Roman" w:hAnsi="Times New Roman" w:cs="Times New Roman"/>
          <w:b/>
          <w:sz w:val="28"/>
          <w:szCs w:val="28"/>
        </w:rPr>
        <w:t>общества»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630A9" w:rsidRDefault="00D630A9" w:rsidP="00F84BAF">
      <w:pPr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30A9" w:rsidRDefault="00D630A9" w:rsidP="00F84BAF">
      <w:pPr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4BAF" w:rsidRPr="006E46C0" w:rsidRDefault="00F84BAF" w:rsidP="00F84BAF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84BAF">
        <w:rPr>
          <w:rFonts w:ascii="Times New Roman" w:hAnsi="Times New Roman" w:cs="Times New Roman"/>
          <w:bCs/>
          <w:color w:val="000000"/>
          <w:sz w:val="28"/>
          <w:szCs w:val="28"/>
        </w:rPr>
        <w:t>Схема.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4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коммуникации по</w:t>
      </w:r>
      <w:r w:rsidR="000627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 </w:t>
      </w:r>
      <w:r w:rsidRPr="006E46C0"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</w:rPr>
        <w:t>Лассуэллу</w:t>
      </w:r>
    </w:p>
    <w:p w:rsidR="00B00CEA" w:rsidRDefault="00A739F3" w:rsidP="00B00CE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3481" cy="2821729"/>
            <wp:effectExtent l="0" t="0" r="0" b="0"/>
            <wp:docPr id="1" name="Рисунок 1" descr="D:\221\Палейка\материалы для сайта\Авторы\Полейко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1\Палейка\материалы для сайта\Авторы\Полейко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32" cy="28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AF" w:rsidRPr="00F84BAF" w:rsidRDefault="00F84BAF" w:rsidP="00F84BAF">
      <w:pPr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BAF">
        <w:rPr>
          <w:rFonts w:ascii="Times New Roman" w:hAnsi="Times New Roman" w:cs="Times New Roman"/>
          <w:i/>
          <w:sz w:val="20"/>
          <w:szCs w:val="20"/>
        </w:rPr>
        <w:t>Источник: http://evartist.narod.ru/text5/78.htm</w:t>
      </w:r>
    </w:p>
    <w:p w:rsidR="00E91F76" w:rsidRDefault="00E91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13A3" w:rsidRDefault="00446834" w:rsidP="00FE6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учащихся по теме «</w:t>
      </w:r>
      <w:r w:rsidR="001513A3" w:rsidRPr="001513A3">
        <w:rPr>
          <w:rFonts w:ascii="Times New Roman" w:hAnsi="Times New Roman" w:cs="Times New Roman"/>
          <w:b/>
          <w:sz w:val="28"/>
          <w:szCs w:val="28"/>
        </w:rPr>
        <w:t>Социальная коммуникация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786" w:rsidRDefault="0020588A" w:rsidP="005A1786">
      <w:pPr>
        <w:pStyle w:val="a4"/>
        <w:shd w:val="clear" w:color="auto" w:fill="FFFFFF"/>
        <w:jc w:val="both"/>
        <w:rPr>
          <w:sz w:val="28"/>
          <w:szCs w:val="28"/>
        </w:rPr>
      </w:pPr>
      <w:r w:rsidRPr="0020588A">
        <w:rPr>
          <w:b/>
          <w:sz w:val="28"/>
          <w:szCs w:val="28"/>
        </w:rPr>
        <w:t>Типы социальной коммуникации</w:t>
      </w:r>
    </w:p>
    <w:p w:rsidR="00B53F46" w:rsidRDefault="002644B8" w:rsidP="00185B77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C516F6">
        <w:rPr>
          <w:b/>
          <w:bCs/>
          <w:color w:val="252525"/>
          <w:sz w:val="28"/>
          <w:szCs w:val="28"/>
          <w:shd w:val="clear" w:color="auto" w:fill="FFFFFF"/>
        </w:rPr>
        <w:t>Коммуникация</w:t>
      </w:r>
      <w:r w:rsidRPr="00C516F6">
        <w:rPr>
          <w:color w:val="252525"/>
          <w:sz w:val="28"/>
          <w:szCs w:val="28"/>
          <w:shd w:val="clear" w:color="auto" w:fill="FFFFFF"/>
        </w:rPr>
        <w:t xml:space="preserve"> — </w:t>
      </w:r>
      <w:r w:rsidRPr="00C6087B">
        <w:rPr>
          <w:i/>
          <w:color w:val="252525"/>
          <w:sz w:val="28"/>
          <w:szCs w:val="28"/>
          <w:shd w:val="clear" w:color="auto" w:fill="FFFFFF"/>
        </w:rPr>
        <w:t>от лат.</w:t>
      </w:r>
      <w:r>
        <w:rPr>
          <w:color w:val="252525"/>
          <w:sz w:val="28"/>
          <w:szCs w:val="28"/>
          <w:shd w:val="clear" w:color="auto" w:fill="FFFFFF"/>
        </w:rPr>
        <w:t xml:space="preserve"> communicatio — сообщение, передача и от communicare</w:t>
      </w:r>
      <w:r w:rsidRPr="00C516F6">
        <w:rPr>
          <w:color w:val="252525"/>
          <w:sz w:val="28"/>
          <w:szCs w:val="28"/>
          <w:shd w:val="clear" w:color="auto" w:fill="FFFFFF"/>
        </w:rPr>
        <w:t> — делать общим, беседовать,</w:t>
      </w:r>
      <w:r>
        <w:rPr>
          <w:color w:val="252525"/>
          <w:sz w:val="28"/>
          <w:szCs w:val="28"/>
          <w:shd w:val="clear" w:color="auto" w:fill="FFFFFF"/>
        </w:rPr>
        <w:t xml:space="preserve"> связывать, сообщать, передавать –</w:t>
      </w:r>
      <w:r w:rsidR="00B53F46">
        <w:rPr>
          <w:color w:val="252525"/>
          <w:sz w:val="28"/>
          <w:szCs w:val="28"/>
          <w:shd w:val="clear" w:color="auto" w:fill="FFFFFF"/>
        </w:rPr>
        <w:t xml:space="preserve"> </w:t>
      </w:r>
      <w:r w:rsidR="00197D4D">
        <w:rPr>
          <w:sz w:val="28"/>
          <w:szCs w:val="28"/>
        </w:rPr>
        <w:t>объект исследования разных наук (</w:t>
      </w:r>
      <w:r w:rsidRPr="002644B8">
        <w:rPr>
          <w:sz w:val="28"/>
          <w:szCs w:val="28"/>
        </w:rPr>
        <w:t>от технических до гуманитарных</w:t>
      </w:r>
      <w:r w:rsidR="00197D4D">
        <w:rPr>
          <w:sz w:val="28"/>
          <w:szCs w:val="28"/>
        </w:rPr>
        <w:t>)</w:t>
      </w:r>
      <w:r w:rsidRPr="002644B8">
        <w:rPr>
          <w:sz w:val="28"/>
          <w:szCs w:val="28"/>
        </w:rPr>
        <w:t>.</w:t>
      </w:r>
      <w:r w:rsidRPr="002644B8">
        <w:rPr>
          <w:rFonts w:ascii="Arial" w:hAnsi="Arial" w:cs="Arial"/>
          <w:color w:val="000000"/>
          <w:sz w:val="21"/>
          <w:szCs w:val="21"/>
        </w:rPr>
        <w:t xml:space="preserve"> </w:t>
      </w:r>
      <w:r w:rsidR="00A338E7" w:rsidRPr="00A338E7">
        <w:rPr>
          <w:color w:val="000000"/>
          <w:sz w:val="28"/>
          <w:szCs w:val="28"/>
        </w:rPr>
        <w:t xml:space="preserve">Представители разных наук вкладывают разный смысл в понятие </w:t>
      </w:r>
      <w:r w:rsidR="00A338E7">
        <w:rPr>
          <w:color w:val="000000"/>
          <w:sz w:val="28"/>
          <w:szCs w:val="28"/>
        </w:rPr>
        <w:t>«</w:t>
      </w:r>
      <w:r w:rsidR="00A338E7" w:rsidRPr="00A338E7">
        <w:rPr>
          <w:color w:val="000000"/>
          <w:sz w:val="28"/>
          <w:szCs w:val="28"/>
        </w:rPr>
        <w:t>коммуникация</w:t>
      </w:r>
      <w:r w:rsidR="00A338E7">
        <w:rPr>
          <w:color w:val="000000"/>
          <w:sz w:val="28"/>
          <w:szCs w:val="28"/>
        </w:rPr>
        <w:t>»</w:t>
      </w:r>
      <w:r w:rsidR="006D33E7">
        <w:rPr>
          <w:color w:val="000000"/>
          <w:sz w:val="28"/>
          <w:szCs w:val="28"/>
        </w:rPr>
        <w:t>,</w:t>
      </w:r>
      <w:r w:rsidR="00A338E7">
        <w:rPr>
          <w:color w:val="000000"/>
          <w:sz w:val="28"/>
          <w:szCs w:val="28"/>
        </w:rPr>
        <w:t xml:space="preserve"> и это закономерно.</w:t>
      </w:r>
      <w:r w:rsidR="00A338E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53F46" w:rsidRPr="00B53F46" w:rsidRDefault="002644B8" w:rsidP="00185B7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является важнейшим условием существования и организации общества, поэтому д</w:t>
      </w:r>
      <w:r w:rsidRPr="002644B8">
        <w:rPr>
          <w:color w:val="000000"/>
          <w:sz w:val="28"/>
          <w:szCs w:val="28"/>
        </w:rPr>
        <w:t>ля социологии важно исследование коммуникации как социально обусловленного процесса, в рамках которого формируются индивидуальные и групповы</w:t>
      </w:r>
      <w:r w:rsidR="00A338E7">
        <w:rPr>
          <w:color w:val="000000"/>
          <w:sz w:val="28"/>
          <w:szCs w:val="28"/>
        </w:rPr>
        <w:t>е уст</w:t>
      </w:r>
      <w:r w:rsidR="00B53F46">
        <w:rPr>
          <w:color w:val="000000"/>
          <w:sz w:val="28"/>
          <w:szCs w:val="28"/>
        </w:rPr>
        <w:t>ановки деятельности людей. Р</w:t>
      </w:r>
      <w:r w:rsidR="00A338E7">
        <w:rPr>
          <w:color w:val="000000"/>
          <w:sz w:val="28"/>
          <w:szCs w:val="28"/>
        </w:rPr>
        <w:t>ечь</w:t>
      </w:r>
      <w:r w:rsidR="00B53F46">
        <w:rPr>
          <w:color w:val="000000"/>
          <w:sz w:val="28"/>
          <w:szCs w:val="28"/>
        </w:rPr>
        <w:t xml:space="preserve"> идёт о социальной коммуникации – </w:t>
      </w:r>
      <w:r w:rsidR="00B53F46">
        <w:rPr>
          <w:color w:val="252525"/>
          <w:sz w:val="28"/>
          <w:szCs w:val="28"/>
          <w:shd w:val="clear" w:color="auto" w:fill="FFFFFF"/>
        </w:rPr>
        <w:t>социально обусловленном</w:t>
      </w:r>
      <w:r w:rsidR="00B53F46" w:rsidRPr="006E22F4">
        <w:rPr>
          <w:color w:val="252525"/>
          <w:sz w:val="28"/>
          <w:szCs w:val="28"/>
          <w:shd w:val="clear" w:color="auto" w:fill="FFFFFF"/>
        </w:rPr>
        <w:t xml:space="preserve"> процесс</w:t>
      </w:r>
      <w:r w:rsidR="00B53F46">
        <w:rPr>
          <w:color w:val="252525"/>
          <w:sz w:val="28"/>
          <w:szCs w:val="28"/>
          <w:shd w:val="clear" w:color="auto" w:fill="FFFFFF"/>
        </w:rPr>
        <w:t>е передачи и восприятии</w:t>
      </w:r>
      <w:r w:rsidR="00B53F46" w:rsidRPr="006E22F4">
        <w:rPr>
          <w:color w:val="252525"/>
          <w:sz w:val="28"/>
          <w:szCs w:val="28"/>
          <w:shd w:val="clear" w:color="auto" w:fill="FFFFFF"/>
        </w:rPr>
        <w:t xml:space="preserve"> информации в условиях межличностного и массового общения по различным каналам с помощью разных коммуникативных средств.</w:t>
      </w:r>
    </w:p>
    <w:p w:rsidR="00B53F46" w:rsidRPr="00B53F46" w:rsidRDefault="00197D4D" w:rsidP="00185B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4E6">
        <w:rPr>
          <w:color w:val="000000"/>
          <w:sz w:val="28"/>
          <w:szCs w:val="28"/>
          <w:shd w:val="clear" w:color="auto" w:fill="FFFFFF"/>
        </w:rPr>
        <w:t>Коммуникация может происходить на нескольких уровнях — между индивидами, между социальными группами, в рамках одного общества или между обществами.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338E7">
        <w:rPr>
          <w:color w:val="000000"/>
          <w:sz w:val="28"/>
          <w:szCs w:val="28"/>
          <w:shd w:val="clear" w:color="auto" w:fill="FFFFFF"/>
        </w:rPr>
        <w:t xml:space="preserve">Поэтому выделяют следующие типы социальной коммуникации: </w:t>
      </w:r>
    </w:p>
    <w:p w:rsidR="00B53F46" w:rsidRPr="00B53F46" w:rsidRDefault="00B53F46" w:rsidP="00185B77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85B77">
        <w:rPr>
          <w:rFonts w:ascii="Times New Roman" w:hAnsi="Times New Roman" w:cs="Times New Roman"/>
          <w:sz w:val="28"/>
          <w:szCs w:val="28"/>
        </w:rPr>
        <w:t>по характеру целевой аудитории</w:t>
      </w:r>
      <w:r w:rsidRPr="00B53F46">
        <w:rPr>
          <w:rFonts w:ascii="Times New Roman" w:hAnsi="Times New Roman" w:cs="Times New Roman"/>
          <w:sz w:val="28"/>
          <w:szCs w:val="28"/>
        </w:rPr>
        <w:t xml:space="preserve"> — межличностную, групповую и</w:t>
      </w:r>
      <w:r w:rsidRPr="00B53F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Массовая коммуникация" w:history="1">
        <w:r w:rsidRPr="00B53F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массовую</w:t>
        </w:r>
      </w:hyperlink>
      <w:r w:rsidRPr="00B53F46">
        <w:rPr>
          <w:rFonts w:ascii="Times New Roman" w:hAnsi="Times New Roman" w:cs="Times New Roman"/>
          <w:sz w:val="28"/>
          <w:szCs w:val="28"/>
        </w:rPr>
        <w:t>;</w:t>
      </w:r>
    </w:p>
    <w:p w:rsidR="00B53F46" w:rsidRPr="00B53F46" w:rsidRDefault="00B53F46" w:rsidP="00185B77">
      <w:pPr>
        <w:numPr>
          <w:ilvl w:val="0"/>
          <w:numId w:val="10"/>
        </w:num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85B77">
        <w:rPr>
          <w:rFonts w:ascii="Times New Roman" w:hAnsi="Times New Roman" w:cs="Times New Roman"/>
          <w:sz w:val="28"/>
          <w:szCs w:val="28"/>
        </w:rPr>
        <w:t>по автору, источнику сообщения</w:t>
      </w:r>
      <w:r w:rsidRPr="00B53F46">
        <w:rPr>
          <w:rFonts w:ascii="Times New Roman" w:hAnsi="Times New Roman" w:cs="Times New Roman"/>
          <w:sz w:val="28"/>
          <w:szCs w:val="28"/>
        </w:rPr>
        <w:t xml:space="preserve"> — официальную и неофициальную;</w:t>
      </w:r>
    </w:p>
    <w:p w:rsidR="00B53F46" w:rsidRPr="00B53F46" w:rsidRDefault="00B53F46" w:rsidP="00185B77">
      <w:pPr>
        <w:numPr>
          <w:ilvl w:val="0"/>
          <w:numId w:val="10"/>
        </w:num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85B77">
        <w:rPr>
          <w:rFonts w:ascii="Times New Roman" w:hAnsi="Times New Roman" w:cs="Times New Roman"/>
          <w:sz w:val="28"/>
          <w:szCs w:val="28"/>
        </w:rPr>
        <w:t>по способу трансляции</w:t>
      </w:r>
      <w:r w:rsidRPr="00B53F46">
        <w:rPr>
          <w:rFonts w:ascii="Times New Roman" w:hAnsi="Times New Roman" w:cs="Times New Roman"/>
          <w:sz w:val="28"/>
          <w:szCs w:val="28"/>
        </w:rPr>
        <w:t xml:space="preserve"> — вербальную и невербальную.</w:t>
      </w:r>
    </w:p>
    <w:p w:rsidR="00492687" w:rsidRDefault="00197D4D" w:rsidP="00492687">
      <w:pPr>
        <w:spacing w:line="240" w:lineRule="auto"/>
        <w:ind w:firstLine="709"/>
        <w:jc w:val="both"/>
      </w:pPr>
      <w:r w:rsidRPr="00EC210A">
        <w:rPr>
          <w:rFonts w:ascii="Times New Roman" w:hAnsi="Times New Roman" w:cs="Times New Roman"/>
          <w:sz w:val="28"/>
          <w:szCs w:val="28"/>
        </w:rPr>
        <w:t>Учёные считают, что становление соврем</w:t>
      </w:r>
      <w:r w:rsidR="00C32E53">
        <w:rPr>
          <w:rFonts w:ascii="Times New Roman" w:hAnsi="Times New Roman" w:cs="Times New Roman"/>
          <w:sz w:val="28"/>
          <w:szCs w:val="28"/>
        </w:rPr>
        <w:t xml:space="preserve">енного информационного общества (общество, в котором главную роль играют наука, знание и информация) </w:t>
      </w:r>
      <w:r w:rsidRPr="00EC210A">
        <w:rPr>
          <w:rFonts w:ascii="Times New Roman" w:hAnsi="Times New Roman" w:cs="Times New Roman"/>
          <w:sz w:val="28"/>
          <w:szCs w:val="28"/>
        </w:rPr>
        <w:t xml:space="preserve">стало результатом нескольких коммуникационных революций, которые изменили </w:t>
      </w:r>
      <w:r w:rsidR="006D33E7" w:rsidRPr="00EC210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EC210A">
        <w:rPr>
          <w:rFonts w:ascii="Times New Roman" w:hAnsi="Times New Roman" w:cs="Times New Roman"/>
          <w:sz w:val="28"/>
          <w:szCs w:val="28"/>
        </w:rPr>
        <w:t>способы обработки и передачи информации, но и систему ценностей, уклад жи</w:t>
      </w:r>
      <w:r w:rsidR="00A338E7" w:rsidRPr="00EC210A">
        <w:rPr>
          <w:rFonts w:ascii="Times New Roman" w:hAnsi="Times New Roman" w:cs="Times New Roman"/>
          <w:sz w:val="28"/>
          <w:szCs w:val="28"/>
        </w:rPr>
        <w:t xml:space="preserve">зни людей, способ производства. Революции в истории социальной коммуникации были связаны с появлением письменности, книгопечатания, </w:t>
      </w:r>
      <w:r w:rsidR="00AD22C5" w:rsidRPr="00EC210A">
        <w:rPr>
          <w:rFonts w:ascii="Times New Roman" w:hAnsi="Times New Roman" w:cs="Times New Roman"/>
          <w:sz w:val="28"/>
          <w:szCs w:val="28"/>
        </w:rPr>
        <w:t>электронных устройств</w:t>
      </w:r>
      <w:r w:rsidR="00AD22C5">
        <w:t xml:space="preserve">. </w:t>
      </w:r>
    </w:p>
    <w:p w:rsidR="00EC210A" w:rsidRPr="00492687" w:rsidRDefault="00AD22C5" w:rsidP="00492687">
      <w:pPr>
        <w:spacing w:line="240" w:lineRule="auto"/>
        <w:ind w:firstLine="709"/>
        <w:jc w:val="both"/>
      </w:pPr>
      <w:r w:rsidRPr="00492687">
        <w:rPr>
          <w:rFonts w:ascii="Times New Roman" w:hAnsi="Times New Roman" w:cs="Times New Roman"/>
          <w:sz w:val="28"/>
          <w:szCs w:val="28"/>
        </w:rPr>
        <w:t>Периодизация исторического процесса</w:t>
      </w:r>
      <w:r w:rsidR="00EC210A" w:rsidRPr="00492687">
        <w:rPr>
          <w:rFonts w:ascii="Times New Roman" w:hAnsi="Times New Roman" w:cs="Times New Roman"/>
          <w:sz w:val="28"/>
          <w:szCs w:val="28"/>
        </w:rPr>
        <w:t>,</w:t>
      </w:r>
      <w:r w:rsidRPr="00492687">
        <w:rPr>
          <w:rFonts w:ascii="Times New Roman" w:hAnsi="Times New Roman" w:cs="Times New Roman"/>
          <w:sz w:val="28"/>
          <w:szCs w:val="28"/>
        </w:rPr>
        <w:t xml:space="preserve"> по мнению канадского философа М.</w:t>
      </w:r>
      <w:r w:rsidR="00EC210A" w:rsidRPr="00492687">
        <w:rPr>
          <w:rFonts w:ascii="Times New Roman" w:hAnsi="Times New Roman" w:cs="Times New Roman"/>
          <w:sz w:val="28"/>
          <w:szCs w:val="28"/>
        </w:rPr>
        <w:t> </w:t>
      </w:r>
      <w:r w:rsidRPr="00492687">
        <w:rPr>
          <w:rFonts w:ascii="Times New Roman" w:hAnsi="Times New Roman" w:cs="Times New Roman"/>
          <w:sz w:val="28"/>
          <w:szCs w:val="28"/>
        </w:rPr>
        <w:t>Маклюэна</w:t>
      </w:r>
      <w:r w:rsidR="00EC210A" w:rsidRPr="00492687">
        <w:rPr>
          <w:rFonts w:ascii="Times New Roman" w:hAnsi="Times New Roman" w:cs="Times New Roman"/>
          <w:sz w:val="28"/>
          <w:szCs w:val="28"/>
        </w:rPr>
        <w:t>,</w:t>
      </w:r>
      <w:r w:rsidRPr="00492687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  <w:r w:rsidR="00EC210A" w:rsidRPr="00492687">
        <w:rPr>
          <w:rFonts w:ascii="Times New Roman" w:hAnsi="Times New Roman" w:cs="Times New Roman"/>
          <w:sz w:val="28"/>
          <w:szCs w:val="28"/>
        </w:rPr>
        <w:t xml:space="preserve"> первой была эпоха человека слушающего – племенного индивида с преобладанием устной речи в качестве средства коммуникации. Изобретение алфавита, а потом и книгопечатания создало человека смотрящего, который жил во вторую эпоху – </w:t>
      </w:r>
      <w:r w:rsidR="00374944" w:rsidRPr="00492687">
        <w:rPr>
          <w:rFonts w:ascii="Times New Roman" w:hAnsi="Times New Roman" w:cs="Times New Roman"/>
          <w:sz w:val="28"/>
          <w:szCs w:val="28"/>
        </w:rPr>
        <w:t>эпоху</w:t>
      </w:r>
      <w:r w:rsidR="00EC210A" w:rsidRPr="00492687">
        <w:rPr>
          <w:rFonts w:ascii="Times New Roman" w:hAnsi="Times New Roman" w:cs="Times New Roman"/>
          <w:sz w:val="28"/>
          <w:szCs w:val="28"/>
        </w:rPr>
        <w:t xml:space="preserve"> индустриального индивида с преобладанием печатного </w:t>
      </w:r>
      <w:r w:rsidR="00374944" w:rsidRPr="00492687">
        <w:rPr>
          <w:rFonts w:ascii="Times New Roman" w:hAnsi="Times New Roman" w:cs="Times New Roman"/>
          <w:sz w:val="28"/>
          <w:szCs w:val="28"/>
        </w:rPr>
        <w:t xml:space="preserve">слова над устной речью. Третью </w:t>
      </w:r>
      <w:r w:rsidR="00185B77" w:rsidRPr="00492687">
        <w:rPr>
          <w:rFonts w:ascii="Times New Roman" w:hAnsi="Times New Roman" w:cs="Times New Roman"/>
          <w:sz w:val="28"/>
          <w:szCs w:val="28"/>
        </w:rPr>
        <w:t xml:space="preserve">(современную) </w:t>
      </w:r>
      <w:r w:rsidR="00374944" w:rsidRPr="00492687">
        <w:rPr>
          <w:rFonts w:ascii="Times New Roman" w:hAnsi="Times New Roman" w:cs="Times New Roman"/>
          <w:sz w:val="28"/>
          <w:szCs w:val="28"/>
        </w:rPr>
        <w:t>эпоху представляет человек слушающий и смотрящий –  индивид, который существует в условиях электронной (аудиовизуальной) коммуникации.</w:t>
      </w:r>
    </w:p>
    <w:p w:rsidR="003411C5" w:rsidRPr="003411C5" w:rsidRDefault="003411C5" w:rsidP="00185B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0597218"/>
      <w:r w:rsidRPr="003411C5">
        <w:rPr>
          <w:rFonts w:ascii="Times New Roman" w:hAnsi="Times New Roman" w:cs="Times New Roman"/>
          <w:sz w:val="28"/>
          <w:szCs w:val="28"/>
        </w:rPr>
        <w:lastRenderedPageBreak/>
        <w:t>Значительный вклад в теоретические разработки социальной коммуникации внес американский учёный Г. Лассуэл</w:t>
      </w:r>
      <w:r w:rsidR="00B53F46">
        <w:rPr>
          <w:rFonts w:ascii="Times New Roman" w:hAnsi="Times New Roman" w:cs="Times New Roman"/>
          <w:sz w:val="28"/>
          <w:szCs w:val="28"/>
        </w:rPr>
        <w:t>л</w:t>
      </w:r>
      <w:r w:rsidRPr="003411C5">
        <w:rPr>
          <w:rFonts w:ascii="Times New Roman" w:hAnsi="Times New Roman" w:cs="Times New Roman"/>
          <w:sz w:val="28"/>
          <w:szCs w:val="28"/>
        </w:rPr>
        <w:t>. Он разработал модель коммуникации, в которой выделил пять элементов:</w:t>
      </w:r>
    </w:p>
    <w:p w:rsidR="003411C5" w:rsidRPr="003411C5" w:rsidRDefault="003411C5" w:rsidP="00185B7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C5">
        <w:rPr>
          <w:rFonts w:ascii="Times New Roman" w:hAnsi="Times New Roman" w:cs="Times New Roman"/>
          <w:sz w:val="28"/>
          <w:szCs w:val="28"/>
        </w:rPr>
        <w:t>1) </w:t>
      </w:r>
      <w:r w:rsidRPr="003411C5">
        <w:rPr>
          <w:rFonts w:ascii="Times New Roman" w:hAnsi="Times New Roman" w:cs="Times New Roman"/>
          <w:b/>
          <w:sz w:val="28"/>
          <w:szCs w:val="28"/>
        </w:rPr>
        <w:t>кто</w:t>
      </w:r>
      <w:r w:rsidRPr="003411C5">
        <w:rPr>
          <w:rFonts w:ascii="Times New Roman" w:hAnsi="Times New Roman" w:cs="Times New Roman"/>
          <w:sz w:val="28"/>
          <w:szCs w:val="28"/>
        </w:rPr>
        <w:t xml:space="preserve"> – коммуникатор (тот, кто </w:t>
      </w:r>
      <w:r w:rsidR="006D33E7" w:rsidRPr="003411C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6D33E7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Pr="003411C5">
        <w:rPr>
          <w:rFonts w:ascii="Times New Roman" w:hAnsi="Times New Roman" w:cs="Times New Roman"/>
          <w:sz w:val="28"/>
          <w:szCs w:val="28"/>
        </w:rPr>
        <w:t>сообщение);</w:t>
      </w:r>
    </w:p>
    <w:p w:rsidR="003411C5" w:rsidRPr="003411C5" w:rsidRDefault="003411C5" w:rsidP="00185B7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C5">
        <w:rPr>
          <w:rFonts w:ascii="Times New Roman" w:hAnsi="Times New Roman" w:cs="Times New Roman"/>
          <w:sz w:val="28"/>
          <w:szCs w:val="28"/>
        </w:rPr>
        <w:t>2) </w:t>
      </w:r>
      <w:r w:rsidRPr="003411C5">
        <w:rPr>
          <w:rFonts w:ascii="Times New Roman" w:hAnsi="Times New Roman" w:cs="Times New Roman"/>
          <w:b/>
          <w:sz w:val="28"/>
          <w:szCs w:val="28"/>
        </w:rPr>
        <w:t>что</w:t>
      </w:r>
      <w:r w:rsidRPr="003411C5">
        <w:rPr>
          <w:rFonts w:ascii="Times New Roman" w:hAnsi="Times New Roman" w:cs="Times New Roman"/>
          <w:sz w:val="28"/>
          <w:szCs w:val="28"/>
        </w:rPr>
        <w:t xml:space="preserve"> – сообщение;</w:t>
      </w:r>
    </w:p>
    <w:p w:rsidR="003411C5" w:rsidRPr="003411C5" w:rsidRDefault="003411C5" w:rsidP="00185B7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C5">
        <w:rPr>
          <w:rFonts w:ascii="Times New Roman" w:hAnsi="Times New Roman" w:cs="Times New Roman"/>
          <w:sz w:val="28"/>
          <w:szCs w:val="28"/>
        </w:rPr>
        <w:t>3) </w:t>
      </w:r>
      <w:r w:rsidRPr="003411C5">
        <w:rPr>
          <w:rFonts w:ascii="Times New Roman" w:hAnsi="Times New Roman" w:cs="Times New Roman"/>
          <w:b/>
          <w:sz w:val="28"/>
          <w:szCs w:val="28"/>
        </w:rPr>
        <w:t>как</w:t>
      </w:r>
      <w:r w:rsidRPr="003411C5">
        <w:rPr>
          <w:rFonts w:ascii="Times New Roman" w:hAnsi="Times New Roman" w:cs="Times New Roman"/>
          <w:sz w:val="28"/>
          <w:szCs w:val="28"/>
        </w:rPr>
        <w:t xml:space="preserve"> – способ передачи сообщения, канал;</w:t>
      </w:r>
    </w:p>
    <w:p w:rsidR="003411C5" w:rsidRPr="003411C5" w:rsidRDefault="003411C5" w:rsidP="00185B7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C5">
        <w:rPr>
          <w:rFonts w:ascii="Times New Roman" w:hAnsi="Times New Roman" w:cs="Times New Roman"/>
          <w:sz w:val="28"/>
          <w:szCs w:val="28"/>
        </w:rPr>
        <w:t>4) </w:t>
      </w:r>
      <w:r w:rsidRPr="003411C5">
        <w:rPr>
          <w:rFonts w:ascii="Times New Roman" w:hAnsi="Times New Roman" w:cs="Times New Roman"/>
          <w:b/>
          <w:sz w:val="28"/>
          <w:szCs w:val="28"/>
        </w:rPr>
        <w:t>кому</w:t>
      </w:r>
      <w:r w:rsidRPr="003411C5">
        <w:rPr>
          <w:rFonts w:ascii="Times New Roman" w:hAnsi="Times New Roman" w:cs="Times New Roman"/>
          <w:sz w:val="28"/>
          <w:szCs w:val="28"/>
        </w:rPr>
        <w:t xml:space="preserve"> – аудитория, которой адресуется сообщение;</w:t>
      </w:r>
    </w:p>
    <w:p w:rsidR="005A50D0" w:rsidRPr="00AD22C5" w:rsidRDefault="003411C5" w:rsidP="00185B7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C5">
        <w:rPr>
          <w:rFonts w:ascii="Times New Roman" w:hAnsi="Times New Roman" w:cs="Times New Roman"/>
          <w:sz w:val="28"/>
          <w:szCs w:val="28"/>
        </w:rPr>
        <w:t>5) </w:t>
      </w:r>
      <w:r w:rsidRPr="003411C5">
        <w:rPr>
          <w:rFonts w:ascii="Times New Roman" w:hAnsi="Times New Roman" w:cs="Times New Roman"/>
          <w:b/>
          <w:sz w:val="28"/>
          <w:szCs w:val="28"/>
        </w:rPr>
        <w:t>зачем</w:t>
      </w:r>
      <w:r w:rsidRPr="003411C5">
        <w:rPr>
          <w:rFonts w:ascii="Times New Roman" w:hAnsi="Times New Roman" w:cs="Times New Roman"/>
          <w:sz w:val="28"/>
          <w:szCs w:val="28"/>
        </w:rPr>
        <w:t xml:space="preserve"> – с каким эффектом, эффективность.</w:t>
      </w:r>
      <w:bookmarkEnd w:id="0"/>
    </w:p>
    <w:p w:rsidR="00374944" w:rsidRDefault="005A50D0" w:rsidP="00185B77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50D0">
        <w:rPr>
          <w:rFonts w:ascii="Times New Roman" w:hAnsi="Times New Roman" w:cs="Times New Roman"/>
          <w:sz w:val="28"/>
          <w:szCs w:val="28"/>
        </w:rPr>
        <w:t xml:space="preserve">Процесс социальной коммуникации может исследоваться на </w:t>
      </w:r>
      <w:r w:rsidR="00677966">
        <w:rPr>
          <w:rFonts w:ascii="Times New Roman" w:hAnsi="Times New Roman" w:cs="Times New Roman"/>
          <w:sz w:val="28"/>
          <w:szCs w:val="28"/>
        </w:rPr>
        <w:t>разных уровнях: н</w:t>
      </w:r>
      <w:r w:rsidRPr="005A50D0">
        <w:rPr>
          <w:rFonts w:ascii="Times New Roman" w:hAnsi="Times New Roman" w:cs="Times New Roman"/>
          <w:sz w:val="28"/>
          <w:szCs w:val="28"/>
        </w:rPr>
        <w:t>а микроуровне имеет</w:t>
      </w:r>
      <w:r w:rsidR="00677966">
        <w:rPr>
          <w:rFonts w:ascii="Times New Roman" w:hAnsi="Times New Roman" w:cs="Times New Roman"/>
          <w:sz w:val="28"/>
          <w:szCs w:val="28"/>
        </w:rPr>
        <w:t>ся</w:t>
      </w:r>
      <w:r w:rsidRPr="005A50D0">
        <w:rPr>
          <w:rFonts w:ascii="Times New Roman" w:hAnsi="Times New Roman" w:cs="Times New Roman"/>
          <w:sz w:val="28"/>
          <w:szCs w:val="28"/>
        </w:rPr>
        <w:t xml:space="preserve"> возможность исследовать </w:t>
      </w:r>
      <w:r w:rsidR="006E22F4">
        <w:rPr>
          <w:rFonts w:ascii="Times New Roman" w:hAnsi="Times New Roman" w:cs="Times New Roman"/>
          <w:sz w:val="28"/>
          <w:szCs w:val="28"/>
        </w:rPr>
        <w:t>межлично</w:t>
      </w:r>
      <w:r w:rsidR="00677966">
        <w:rPr>
          <w:rFonts w:ascii="Times New Roman" w:hAnsi="Times New Roman" w:cs="Times New Roman"/>
          <w:sz w:val="28"/>
          <w:szCs w:val="28"/>
        </w:rPr>
        <w:t xml:space="preserve">стную и </w:t>
      </w:r>
      <w:r w:rsidRPr="005A50D0">
        <w:rPr>
          <w:rFonts w:ascii="Times New Roman" w:hAnsi="Times New Roman" w:cs="Times New Roman"/>
          <w:sz w:val="28"/>
          <w:szCs w:val="28"/>
        </w:rPr>
        <w:t>групп</w:t>
      </w:r>
      <w:r w:rsidR="00677966">
        <w:rPr>
          <w:rFonts w:ascii="Times New Roman" w:hAnsi="Times New Roman" w:cs="Times New Roman"/>
          <w:sz w:val="28"/>
          <w:szCs w:val="28"/>
        </w:rPr>
        <w:t>овую  коммуникацию; н</w:t>
      </w:r>
      <w:r w:rsidRPr="005A50D0">
        <w:rPr>
          <w:rFonts w:ascii="Times New Roman" w:hAnsi="Times New Roman" w:cs="Times New Roman"/>
          <w:sz w:val="28"/>
          <w:szCs w:val="28"/>
        </w:rPr>
        <w:t>а макроуровне</w:t>
      </w:r>
      <w:r w:rsidR="00677966">
        <w:rPr>
          <w:rFonts w:ascii="Times New Roman" w:hAnsi="Times New Roman" w:cs="Times New Roman"/>
          <w:sz w:val="28"/>
          <w:szCs w:val="28"/>
        </w:rPr>
        <w:t xml:space="preserve"> </w:t>
      </w:r>
      <w:r w:rsidRPr="005A50D0">
        <w:rPr>
          <w:rFonts w:ascii="Times New Roman" w:hAnsi="Times New Roman" w:cs="Times New Roman"/>
          <w:sz w:val="28"/>
          <w:szCs w:val="28"/>
        </w:rPr>
        <w:t xml:space="preserve">коммуникативный процесс анализируется в сфере </w:t>
      </w:r>
      <w:r w:rsidR="006D33E7">
        <w:rPr>
          <w:rFonts w:ascii="Times New Roman" w:hAnsi="Times New Roman" w:cs="Times New Roman"/>
          <w:sz w:val="28"/>
          <w:szCs w:val="28"/>
        </w:rPr>
        <w:t xml:space="preserve">социальных институтов – </w:t>
      </w:r>
      <w:r w:rsidRPr="005A50D0">
        <w:rPr>
          <w:rFonts w:ascii="Times New Roman" w:hAnsi="Times New Roman" w:cs="Times New Roman"/>
          <w:sz w:val="28"/>
          <w:szCs w:val="28"/>
        </w:rPr>
        <w:t xml:space="preserve">семьи, религии, культуры, образования, экономики и др. Здесь </w:t>
      </w:r>
      <w:r w:rsidR="00677966">
        <w:rPr>
          <w:rFonts w:ascii="Times New Roman" w:hAnsi="Times New Roman" w:cs="Times New Roman"/>
          <w:sz w:val="28"/>
          <w:szCs w:val="28"/>
        </w:rPr>
        <w:t>речь идёт о массовой коммуникации</w:t>
      </w:r>
      <w:r w:rsidRPr="005A50D0">
        <w:rPr>
          <w:rFonts w:ascii="Times New Roman" w:hAnsi="Times New Roman" w:cs="Times New Roman"/>
          <w:sz w:val="28"/>
          <w:szCs w:val="28"/>
        </w:rPr>
        <w:t>.</w:t>
      </w:r>
      <w:r w:rsidR="00AD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77" w:rsidRPr="00D253AE" w:rsidRDefault="00185B77" w:rsidP="00185B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B77">
        <w:rPr>
          <w:rFonts w:ascii="Times New Roman" w:hAnsi="Times New Roman" w:cs="Times New Roman"/>
          <w:b/>
          <w:sz w:val="28"/>
          <w:szCs w:val="28"/>
        </w:rPr>
        <w:t>Средства массовой коммуникации</w:t>
      </w:r>
      <w:r w:rsidR="00D2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BE" w:rsidRDefault="00677966" w:rsidP="003A0B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66">
        <w:rPr>
          <w:rFonts w:ascii="Times New Roman" w:hAnsi="Times New Roman" w:cs="Times New Roman"/>
          <w:sz w:val="28"/>
          <w:szCs w:val="28"/>
        </w:rPr>
        <w:t>М</w:t>
      </w:r>
      <w:r w:rsidR="00374944" w:rsidRPr="00677966">
        <w:rPr>
          <w:rFonts w:ascii="Times New Roman" w:hAnsi="Times New Roman" w:cs="Times New Roman"/>
          <w:sz w:val="28"/>
          <w:szCs w:val="28"/>
        </w:rPr>
        <w:t xml:space="preserve">ассовая коммуникация – это процесс распространения информации </w:t>
      </w:r>
      <w:r w:rsidRPr="0067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влияния в обществе посредством специальных средств — печати, телевидения, радио, кинематографа, интернета и т.д., в результате которых сообщение поступает сразу к большим группам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3E7">
        <w:rPr>
          <w:rFonts w:ascii="Times New Roman" w:hAnsi="Times New Roman" w:cs="Times New Roman"/>
          <w:sz w:val="28"/>
          <w:szCs w:val="28"/>
        </w:rPr>
        <w:t xml:space="preserve">В процессе коммуникации важным является не только то, что </w:t>
      </w:r>
      <w:r w:rsidR="005A50D0" w:rsidRPr="005A50D0">
        <w:rPr>
          <w:rFonts w:ascii="Times New Roman" w:hAnsi="Times New Roman" w:cs="Times New Roman"/>
          <w:sz w:val="28"/>
          <w:szCs w:val="28"/>
        </w:rPr>
        <w:t>передаетс</w:t>
      </w:r>
      <w:r w:rsidR="00AD22C5">
        <w:rPr>
          <w:rFonts w:ascii="Times New Roman" w:hAnsi="Times New Roman" w:cs="Times New Roman"/>
          <w:sz w:val="28"/>
          <w:szCs w:val="28"/>
        </w:rPr>
        <w:t>я, по каким каналам проходит ин</w:t>
      </w:r>
      <w:r w:rsidR="005A50D0" w:rsidRPr="005A50D0">
        <w:rPr>
          <w:rFonts w:ascii="Times New Roman" w:hAnsi="Times New Roman" w:cs="Times New Roman"/>
          <w:sz w:val="28"/>
          <w:szCs w:val="28"/>
        </w:rPr>
        <w:t xml:space="preserve">формация, </w:t>
      </w:r>
      <w:r w:rsidR="006D33E7">
        <w:rPr>
          <w:rFonts w:ascii="Times New Roman" w:hAnsi="Times New Roman" w:cs="Times New Roman"/>
          <w:sz w:val="28"/>
          <w:szCs w:val="28"/>
        </w:rPr>
        <w:t xml:space="preserve">но </w:t>
      </w:r>
      <w:r w:rsidR="005A50D0" w:rsidRPr="005A50D0">
        <w:rPr>
          <w:rFonts w:ascii="Times New Roman" w:hAnsi="Times New Roman" w:cs="Times New Roman"/>
          <w:sz w:val="28"/>
          <w:szCs w:val="28"/>
        </w:rPr>
        <w:t>и результативность передачи этой информации.</w:t>
      </w:r>
    </w:p>
    <w:p w:rsidR="00A0275E" w:rsidRPr="004810A3" w:rsidRDefault="00A0275E" w:rsidP="00A0275E">
      <w:pPr>
        <w:rPr>
          <w:rFonts w:ascii="Times New Roman" w:hAnsi="Times New Roman" w:cs="Times New Roman"/>
          <w:sz w:val="28"/>
          <w:szCs w:val="28"/>
        </w:rPr>
      </w:pPr>
      <w:r w:rsidRPr="004810A3">
        <w:rPr>
          <w:rFonts w:ascii="Times New Roman" w:hAnsi="Times New Roman" w:cs="Times New Roman"/>
          <w:sz w:val="28"/>
          <w:szCs w:val="28"/>
        </w:rPr>
        <w:t>Массовая коммуникация прежде всего характеризуется:</w:t>
      </w:r>
    </w:p>
    <w:p w:rsidR="00A0275E" w:rsidRDefault="00A0275E" w:rsidP="00A02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810A3">
        <w:rPr>
          <w:rFonts w:ascii="Times New Roman" w:hAnsi="Times New Roman" w:cs="Times New Roman"/>
          <w:sz w:val="28"/>
          <w:szCs w:val="28"/>
        </w:rPr>
        <w:t>аличием технических способов, которые обеспечивают регулярность, массовость, публичность сообщений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75E" w:rsidRDefault="00A0275E" w:rsidP="00A02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значимостью информации;</w:t>
      </w:r>
    </w:p>
    <w:p w:rsidR="00A0275E" w:rsidRDefault="00A0275E" w:rsidP="00A02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массовостью аудитории;</w:t>
      </w:r>
    </w:p>
    <w:p w:rsidR="00A0275E" w:rsidRPr="009871C8" w:rsidRDefault="00A0275E" w:rsidP="00987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многоканальностью с возможностью выбора способа коммуникации.</w:t>
      </w:r>
    </w:p>
    <w:p w:rsidR="00185B77" w:rsidRPr="009871C8" w:rsidRDefault="00AF3C7A" w:rsidP="009871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Средства массовой коммуникации </w:t>
      </w:r>
      <w:r w:rsidR="00A02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иначе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 медиа</w:t>
      </w:r>
      <w:r w:rsidR="00D2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7B1D" w:rsidRPr="00B82F53">
        <w:rPr>
          <w:rFonts w:ascii="Times New Roman" w:hAnsi="Times New Roman" w:cs="Times New Roman"/>
          <w:sz w:val="28"/>
          <w:szCs w:val="28"/>
        </w:rPr>
        <w:t xml:space="preserve">(от </w:t>
      </w:r>
      <w:hyperlink r:id="rId9" w:tooltip="Латинский язык" w:history="1">
        <w:r w:rsidR="00D27B1D" w:rsidRPr="00D27B1D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лат.</w:t>
        </w:r>
      </w:hyperlink>
      <w:r w:rsidR="00D27B1D" w:rsidRPr="00B82F53">
        <w:rPr>
          <w:rFonts w:ascii="Times New Roman" w:hAnsi="Times New Roman" w:cs="Times New Roman"/>
          <w:sz w:val="28"/>
          <w:szCs w:val="28"/>
        </w:rPr>
        <w:t> media</w:t>
      </w:r>
      <w:r w:rsidR="00D27B1D">
        <w:rPr>
          <w:rFonts w:ascii="Times New Roman" w:hAnsi="Times New Roman" w:cs="Times New Roman"/>
          <w:sz w:val="28"/>
          <w:szCs w:val="28"/>
        </w:rPr>
        <w:t xml:space="preserve"> – средства, посредники)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 ним относятся пресса</w:t>
      </w:r>
      <w:r w:rsidR="003A0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радио,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телевидение, кино, </w:t>
      </w:r>
      <w:r w:rsidR="00D2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фото, видео,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интернет, компьютерные игры</w:t>
      </w:r>
      <w:r w:rsidR="00D2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 </w:t>
      </w:r>
      <w:r w:rsidR="00185B77" w:rsidRPr="0018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массовой коммуникации </w:t>
      </w:r>
      <w:r w:rsidR="00185B77" w:rsidRPr="0018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 занимает лидирующие позиции</w:t>
      </w:r>
      <w:r w:rsidR="0098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5B77" w:rsidRPr="0018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социологические исследования демонстрируют явный приоритет телевидения в системе способов проведения свободного времени у представителей разных поколений.</w:t>
      </w:r>
    </w:p>
    <w:p w:rsidR="00A0275E" w:rsidRPr="009871C8" w:rsidRDefault="009871C8" w:rsidP="00185B77">
      <w:pPr>
        <w:rPr>
          <w:rFonts w:ascii="Times New Roman" w:hAnsi="Times New Roman" w:cs="Times New Roman"/>
          <w:b/>
          <w:sz w:val="28"/>
          <w:szCs w:val="28"/>
        </w:rPr>
      </w:pPr>
      <w:r w:rsidRPr="009871C8">
        <w:rPr>
          <w:rFonts w:ascii="Times New Roman" w:hAnsi="Times New Roman" w:cs="Times New Roman"/>
          <w:b/>
          <w:sz w:val="28"/>
          <w:szCs w:val="28"/>
        </w:rPr>
        <w:t>Особенности массовой комм</w:t>
      </w:r>
      <w:r w:rsidR="00D43D1E">
        <w:rPr>
          <w:rFonts w:ascii="Times New Roman" w:hAnsi="Times New Roman" w:cs="Times New Roman"/>
          <w:b/>
          <w:sz w:val="28"/>
          <w:szCs w:val="28"/>
        </w:rPr>
        <w:t>уникации в современном обществе</w:t>
      </w:r>
    </w:p>
    <w:p w:rsidR="00CF79C2" w:rsidRDefault="009871C8" w:rsidP="007B26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влияния медиа на все сферы жизни общества возрастает с каждым днём. Медиасфера развлекает, предоставляет информацию, обучает.</w:t>
      </w:r>
      <w:r w:rsidR="007B2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современном мире молодые люди проводят больше времени</w:t>
      </w:r>
      <w:r w:rsidR="006D33E7">
        <w:rPr>
          <w:rFonts w:ascii="Times New Roman" w:hAnsi="Times New Roman" w:cs="Times New Roman"/>
          <w:sz w:val="28"/>
          <w:szCs w:val="28"/>
        </w:rPr>
        <w:t xml:space="preserve"> в </w:t>
      </w:r>
      <w:r w:rsidR="006D33E7">
        <w:rPr>
          <w:rFonts w:ascii="Times New Roman" w:hAnsi="Times New Roman" w:cs="Times New Roman"/>
          <w:sz w:val="28"/>
          <w:szCs w:val="28"/>
        </w:rPr>
        <w:lastRenderedPageBreak/>
        <w:t>медиапространстве</w:t>
      </w:r>
      <w:r w:rsidR="007B263C">
        <w:rPr>
          <w:rFonts w:ascii="Times New Roman" w:hAnsi="Times New Roman" w:cs="Times New Roman"/>
          <w:sz w:val="28"/>
          <w:szCs w:val="28"/>
        </w:rPr>
        <w:t xml:space="preserve"> (музыка, фильмы, </w:t>
      </w:r>
      <w:r w:rsidR="00A72F22">
        <w:rPr>
          <w:rFonts w:ascii="Times New Roman" w:hAnsi="Times New Roman" w:cs="Times New Roman"/>
          <w:sz w:val="28"/>
          <w:szCs w:val="28"/>
        </w:rPr>
        <w:t>видео</w:t>
      </w:r>
      <w:r w:rsidR="007B263C">
        <w:rPr>
          <w:rFonts w:ascii="Times New Roman" w:hAnsi="Times New Roman" w:cs="Times New Roman"/>
          <w:sz w:val="28"/>
          <w:szCs w:val="28"/>
        </w:rPr>
        <w:t>игры, общение в социальных сетях)</w:t>
      </w:r>
      <w:r>
        <w:rPr>
          <w:rFonts w:ascii="Times New Roman" w:hAnsi="Times New Roman" w:cs="Times New Roman"/>
          <w:sz w:val="28"/>
          <w:szCs w:val="28"/>
        </w:rPr>
        <w:t>, чем в общении с семьё</w:t>
      </w:r>
      <w:r w:rsidR="00A72F22">
        <w:rPr>
          <w:rFonts w:ascii="Times New Roman" w:hAnsi="Times New Roman" w:cs="Times New Roman"/>
          <w:sz w:val="28"/>
          <w:szCs w:val="28"/>
        </w:rPr>
        <w:t>й и друзьями. Установлено, что в развитых странах мира потребление медиапродуктов подростками занимает до 10 часов в день</w:t>
      </w:r>
      <w:r w:rsidR="00CF79C2">
        <w:rPr>
          <w:rFonts w:ascii="Times New Roman" w:hAnsi="Times New Roman" w:cs="Times New Roman"/>
          <w:sz w:val="28"/>
          <w:szCs w:val="28"/>
        </w:rPr>
        <w:t xml:space="preserve">. </w:t>
      </w:r>
      <w:r w:rsidR="00D43D1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C3D4D">
        <w:rPr>
          <w:rFonts w:ascii="Times New Roman" w:hAnsi="Times New Roman" w:cs="Times New Roman"/>
          <w:sz w:val="28"/>
          <w:szCs w:val="28"/>
        </w:rPr>
        <w:t xml:space="preserve">одновременная </w:t>
      </w:r>
      <w:r w:rsidR="00D43D1E">
        <w:rPr>
          <w:rFonts w:ascii="Times New Roman" w:hAnsi="Times New Roman" w:cs="Times New Roman"/>
          <w:sz w:val="28"/>
          <w:szCs w:val="28"/>
        </w:rPr>
        <w:t>переписка в социальной сети, просмотр вплывающих рекламных сообщений, прослушивание новостей и музыки по радио, играющих как фоновое сопровождение во время подготовки домашнего задания</w:t>
      </w:r>
      <w:r w:rsidR="00AA4168">
        <w:rPr>
          <w:rFonts w:ascii="Times New Roman" w:hAnsi="Times New Roman" w:cs="Times New Roman"/>
          <w:sz w:val="28"/>
          <w:szCs w:val="28"/>
        </w:rPr>
        <w:t>,</w:t>
      </w:r>
      <w:r w:rsidR="00D43D1E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EC3D4D">
        <w:rPr>
          <w:rFonts w:ascii="Times New Roman" w:hAnsi="Times New Roman" w:cs="Times New Roman"/>
          <w:sz w:val="28"/>
          <w:szCs w:val="28"/>
        </w:rPr>
        <w:t xml:space="preserve">распространённой моделью поведения школьников. </w:t>
      </w:r>
      <w:r w:rsidR="00CF79C2">
        <w:rPr>
          <w:rFonts w:ascii="Times New Roman" w:hAnsi="Times New Roman" w:cs="Times New Roman"/>
          <w:sz w:val="28"/>
          <w:szCs w:val="28"/>
        </w:rPr>
        <w:t xml:space="preserve">Медиасфера </w:t>
      </w:r>
      <w:r w:rsidR="00EC3D4D">
        <w:rPr>
          <w:rFonts w:ascii="Times New Roman" w:hAnsi="Times New Roman" w:cs="Times New Roman"/>
          <w:sz w:val="28"/>
          <w:szCs w:val="28"/>
        </w:rPr>
        <w:t>содержит множество</w:t>
      </w:r>
      <w:r w:rsidR="00CF79C2">
        <w:rPr>
          <w:rFonts w:ascii="Times New Roman" w:hAnsi="Times New Roman" w:cs="Times New Roman"/>
          <w:sz w:val="28"/>
          <w:szCs w:val="28"/>
        </w:rPr>
        <w:t xml:space="preserve"> рисков: сцены насилия в новостях, нарастающее давление со стороны культивируемых медиа стереотипов</w:t>
      </w:r>
      <w:r w:rsidR="00A72F22">
        <w:rPr>
          <w:rFonts w:ascii="Times New Roman" w:hAnsi="Times New Roman" w:cs="Times New Roman"/>
          <w:sz w:val="28"/>
          <w:szCs w:val="28"/>
        </w:rPr>
        <w:t xml:space="preserve"> </w:t>
      </w:r>
      <w:r w:rsidR="00CF79C2">
        <w:rPr>
          <w:rFonts w:ascii="Times New Roman" w:hAnsi="Times New Roman" w:cs="Times New Roman"/>
          <w:sz w:val="28"/>
          <w:szCs w:val="28"/>
        </w:rPr>
        <w:t>и идеалов красоты в индустрии моды</w:t>
      </w:r>
      <w:r w:rsidR="00EC3D4D">
        <w:rPr>
          <w:rFonts w:ascii="Times New Roman" w:hAnsi="Times New Roman" w:cs="Times New Roman"/>
          <w:sz w:val="28"/>
          <w:szCs w:val="28"/>
        </w:rPr>
        <w:t xml:space="preserve"> и шоу-бизнеса</w:t>
      </w:r>
      <w:r w:rsidR="00CF79C2">
        <w:rPr>
          <w:rFonts w:ascii="Times New Roman" w:hAnsi="Times New Roman" w:cs="Times New Roman"/>
          <w:sz w:val="28"/>
          <w:szCs w:val="28"/>
        </w:rPr>
        <w:t xml:space="preserve">, угрозы и оскорбления в социальных сетях, незаконная загрузка данных из интернета и др. </w:t>
      </w:r>
    </w:p>
    <w:p w:rsidR="007B263C" w:rsidRDefault="00A72F22" w:rsidP="007B26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исследования показывают, что отсутствие </w:t>
      </w:r>
      <w:r w:rsidR="00CF79C2">
        <w:rPr>
          <w:rFonts w:ascii="Times New Roman" w:hAnsi="Times New Roman" w:cs="Times New Roman"/>
          <w:sz w:val="28"/>
          <w:szCs w:val="28"/>
        </w:rPr>
        <w:t xml:space="preserve">у человека </w:t>
      </w:r>
      <w:r>
        <w:rPr>
          <w:rFonts w:ascii="Times New Roman" w:hAnsi="Times New Roman" w:cs="Times New Roman"/>
          <w:sz w:val="28"/>
          <w:szCs w:val="28"/>
        </w:rPr>
        <w:t>навыков критического мы</w:t>
      </w:r>
      <w:r w:rsidR="00CF79C2">
        <w:rPr>
          <w:rFonts w:ascii="Times New Roman" w:hAnsi="Times New Roman" w:cs="Times New Roman"/>
          <w:sz w:val="28"/>
          <w:szCs w:val="28"/>
        </w:rPr>
        <w:t>шления и анализа медиасообщений может иметь губительные последствия.</w:t>
      </w:r>
      <w:r w:rsidR="004036E6">
        <w:rPr>
          <w:rFonts w:ascii="Times New Roman" w:hAnsi="Times New Roman" w:cs="Times New Roman"/>
          <w:sz w:val="28"/>
          <w:szCs w:val="28"/>
        </w:rPr>
        <w:t xml:space="preserve"> В современном мире важно быть медиаграмотным, что означает уметь:</w:t>
      </w:r>
    </w:p>
    <w:p w:rsidR="004036E6" w:rsidRP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установить автора конкретного медиасообщения</w:t>
      </w:r>
      <w:r>
        <w:rPr>
          <w:color w:val="000000"/>
          <w:sz w:val="28"/>
          <w:szCs w:val="28"/>
        </w:rPr>
        <w:t>;</w:t>
      </w:r>
    </w:p>
    <w:p w:rsidR="004036E6" w:rsidRP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осознать, каких</w:t>
      </w:r>
      <w:r>
        <w:rPr>
          <w:color w:val="000000"/>
          <w:sz w:val="28"/>
          <w:szCs w:val="28"/>
        </w:rPr>
        <w:t xml:space="preserve"> </w:t>
      </w:r>
      <w:r w:rsidR="00D43D1E">
        <w:rPr>
          <w:color w:val="000000"/>
          <w:sz w:val="28"/>
          <w:szCs w:val="28"/>
        </w:rPr>
        <w:t xml:space="preserve">мыслей или действий ждал от нас </w:t>
      </w:r>
      <w:r w:rsidRPr="004036E6">
        <w:rPr>
          <w:color w:val="000000"/>
          <w:sz w:val="28"/>
          <w:szCs w:val="28"/>
        </w:rPr>
        <w:t>создатель</w:t>
      </w:r>
      <w:r w:rsidR="00D43D1E">
        <w:rPr>
          <w:color w:val="000000"/>
          <w:sz w:val="28"/>
          <w:szCs w:val="28"/>
        </w:rPr>
        <w:t xml:space="preserve"> медиасообщения</w:t>
      </w:r>
      <w:r>
        <w:rPr>
          <w:color w:val="000000"/>
          <w:sz w:val="28"/>
          <w:szCs w:val="28"/>
        </w:rPr>
        <w:t>;</w:t>
      </w:r>
    </w:p>
    <w:p w:rsidR="004036E6" w:rsidRP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распознать предвзятость, дезинформацию и ложь</w:t>
      </w:r>
      <w:r>
        <w:rPr>
          <w:color w:val="000000"/>
          <w:sz w:val="28"/>
          <w:szCs w:val="28"/>
        </w:rPr>
        <w:t>;</w:t>
      </w:r>
    </w:p>
    <w:p w:rsidR="004036E6" w:rsidRP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заметить, что местами история умышленно недосказана</w:t>
      </w:r>
      <w:r>
        <w:rPr>
          <w:color w:val="000000"/>
          <w:sz w:val="28"/>
          <w:szCs w:val="28"/>
        </w:rPr>
        <w:t>;</w:t>
      </w:r>
    </w:p>
    <w:p w:rsidR="004036E6" w:rsidRP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сделать осознанный выбор  и принять  решение</w:t>
      </w:r>
      <w:r>
        <w:rPr>
          <w:color w:val="000000"/>
          <w:sz w:val="28"/>
          <w:szCs w:val="28"/>
        </w:rPr>
        <w:t>;</w:t>
      </w:r>
    </w:p>
    <w:p w:rsidR="004036E6" w:rsidRDefault="004036E6" w:rsidP="00C05EB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036E6">
        <w:rPr>
          <w:color w:val="000000"/>
          <w:sz w:val="28"/>
          <w:szCs w:val="28"/>
        </w:rPr>
        <w:t>создать и распространить собственные медиасообщения</w:t>
      </w:r>
      <w:r w:rsidR="00D43D1E">
        <w:rPr>
          <w:color w:val="000000"/>
          <w:sz w:val="28"/>
          <w:szCs w:val="28"/>
        </w:rPr>
        <w:t xml:space="preserve"> с соблюдением этических и правовых норм</w:t>
      </w:r>
      <w:r>
        <w:rPr>
          <w:color w:val="000000"/>
          <w:sz w:val="28"/>
          <w:szCs w:val="28"/>
        </w:rPr>
        <w:t>.</w:t>
      </w:r>
    </w:p>
    <w:p w:rsidR="004036E6" w:rsidRPr="004036E6" w:rsidRDefault="004036E6" w:rsidP="007B263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E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  <w:r w:rsidR="00C05EB6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Pr="004036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1E68" w:rsidRDefault="00AE6655" w:rsidP="00201E6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485B">
        <w:rPr>
          <w:rFonts w:ascii="Times New Roman" w:hAnsi="Times New Roman" w:cs="Times New Roman"/>
          <w:sz w:val="28"/>
          <w:szCs w:val="28"/>
        </w:rPr>
        <w:t xml:space="preserve">роанализируйте собственное </w:t>
      </w:r>
      <w:r>
        <w:rPr>
          <w:rFonts w:ascii="Times New Roman" w:hAnsi="Times New Roman" w:cs="Times New Roman"/>
          <w:sz w:val="28"/>
          <w:szCs w:val="28"/>
        </w:rPr>
        <w:t>потребление</w:t>
      </w:r>
      <w:r w:rsidR="00E8485B">
        <w:rPr>
          <w:rFonts w:ascii="Times New Roman" w:hAnsi="Times New Roman" w:cs="Times New Roman"/>
          <w:sz w:val="28"/>
          <w:szCs w:val="28"/>
        </w:rPr>
        <w:t xml:space="preserve"> медиапродуктов. Заполните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="00E8485B">
        <w:rPr>
          <w:rFonts w:ascii="Times New Roman" w:hAnsi="Times New Roman" w:cs="Times New Roman"/>
          <w:sz w:val="28"/>
          <w:szCs w:val="28"/>
        </w:rPr>
        <w:t xml:space="preserve"> «Медиадневник»</w:t>
      </w:r>
      <w:r w:rsidR="006E5C05">
        <w:rPr>
          <w:rFonts w:ascii="Times New Roman" w:hAnsi="Times New Roman" w:cs="Times New Roman"/>
          <w:sz w:val="28"/>
          <w:szCs w:val="28"/>
        </w:rPr>
        <w:t>, указав данные (в минутах) за полный день (данные за будний и выходной дни будут отличаться).</w:t>
      </w:r>
      <w:r w:rsidR="00E8485B">
        <w:rPr>
          <w:rFonts w:ascii="Times New Roman" w:hAnsi="Times New Roman" w:cs="Times New Roman"/>
          <w:sz w:val="28"/>
          <w:szCs w:val="28"/>
        </w:rPr>
        <w:t xml:space="preserve"> </w:t>
      </w:r>
      <w:r w:rsidR="00314C4D">
        <w:rPr>
          <w:rFonts w:ascii="Times New Roman" w:hAnsi="Times New Roman" w:cs="Times New Roman"/>
          <w:sz w:val="28"/>
          <w:szCs w:val="28"/>
        </w:rPr>
        <w:t xml:space="preserve">Составьте диаграмму медиапотребления </w:t>
      </w:r>
      <w:r w:rsidR="00C14DB9">
        <w:rPr>
          <w:rFonts w:ascii="Times New Roman" w:hAnsi="Times New Roman" w:cs="Times New Roman"/>
          <w:sz w:val="28"/>
          <w:szCs w:val="28"/>
        </w:rPr>
        <w:t xml:space="preserve">(укажите доли в </w:t>
      </w:r>
      <w:r w:rsidR="00314C4D">
        <w:rPr>
          <w:rFonts w:ascii="Times New Roman" w:hAnsi="Times New Roman" w:cs="Times New Roman"/>
          <w:sz w:val="28"/>
          <w:szCs w:val="28"/>
        </w:rPr>
        <w:t>%</w:t>
      </w:r>
      <w:r w:rsidR="00C14DB9">
        <w:rPr>
          <w:rFonts w:ascii="Times New Roman" w:hAnsi="Times New Roman" w:cs="Times New Roman"/>
          <w:sz w:val="28"/>
          <w:szCs w:val="28"/>
        </w:rPr>
        <w:t>)</w:t>
      </w:r>
      <w:r w:rsidR="00314C4D">
        <w:rPr>
          <w:rFonts w:ascii="Times New Roman" w:hAnsi="Times New Roman" w:cs="Times New Roman"/>
          <w:sz w:val="28"/>
          <w:szCs w:val="28"/>
        </w:rPr>
        <w:t>. Сравните свои данные с данными других учеников. Обсудите полученные результаты в группе, классе.</w:t>
      </w:r>
    </w:p>
    <w:p w:rsidR="00E8485B" w:rsidRPr="00E8485B" w:rsidRDefault="00E8485B" w:rsidP="00E8485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Таблица. </w:t>
      </w:r>
      <w:r w:rsidRPr="00E8485B">
        <w:rPr>
          <w:rFonts w:ascii="Times New Roman" w:hAnsi="Times New Roman" w:cs="Times New Roman"/>
          <w:b/>
          <w:sz w:val="28"/>
          <w:szCs w:val="28"/>
        </w:rPr>
        <w:t>Медиадневник</w:t>
      </w: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710"/>
        <w:gridCol w:w="567"/>
        <w:gridCol w:w="567"/>
        <w:gridCol w:w="425"/>
        <w:gridCol w:w="709"/>
        <w:gridCol w:w="632"/>
        <w:gridCol w:w="633"/>
        <w:gridCol w:w="632"/>
        <w:gridCol w:w="512"/>
        <w:gridCol w:w="567"/>
        <w:gridCol w:w="567"/>
        <w:gridCol w:w="460"/>
        <w:gridCol w:w="461"/>
        <w:gridCol w:w="461"/>
        <w:gridCol w:w="461"/>
        <w:gridCol w:w="461"/>
        <w:gridCol w:w="815"/>
      </w:tblGrid>
      <w:tr w:rsidR="00314C4D" w:rsidTr="00314C4D">
        <w:tc>
          <w:tcPr>
            <w:tcW w:w="1277" w:type="dxa"/>
            <w:gridSpan w:val="2"/>
            <w:shd w:val="clear" w:color="auto" w:fill="D6E3BC" w:themeFill="accent3" w:themeFillTint="66"/>
          </w:tcPr>
          <w:p w:rsidR="00314C4D" w:rsidRPr="00314C4D" w:rsidRDefault="00314C4D" w:rsidP="006E5C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4D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1701" w:type="dxa"/>
            <w:gridSpan w:val="3"/>
            <w:shd w:val="clear" w:color="auto" w:fill="E5B8B7" w:themeFill="accent2" w:themeFillTint="66"/>
          </w:tcPr>
          <w:p w:rsidR="00314C4D" w:rsidRPr="00314C4D" w:rsidRDefault="00314C4D" w:rsidP="006E5C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4D">
              <w:rPr>
                <w:rFonts w:ascii="Times New Roman" w:hAnsi="Times New Roman" w:cs="Times New Roman"/>
                <w:b/>
                <w:sz w:val="28"/>
                <w:szCs w:val="28"/>
              </w:rPr>
              <w:t>Радио</w:t>
            </w:r>
          </w:p>
        </w:tc>
        <w:tc>
          <w:tcPr>
            <w:tcW w:w="2409" w:type="dxa"/>
            <w:gridSpan w:val="4"/>
            <w:shd w:val="clear" w:color="auto" w:fill="B8CCE4" w:themeFill="accent1" w:themeFillTint="66"/>
          </w:tcPr>
          <w:p w:rsidR="00314C4D" w:rsidRPr="00314C4D" w:rsidRDefault="00314C4D" w:rsidP="006E5C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4D">
              <w:rPr>
                <w:rFonts w:ascii="Times New Roman" w:hAnsi="Times New Roman" w:cs="Times New Roman"/>
                <w:b/>
                <w:sz w:val="28"/>
                <w:szCs w:val="28"/>
              </w:rPr>
              <w:t>Телевидение</w:t>
            </w:r>
          </w:p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314C4D" w:rsidRPr="00314C4D" w:rsidRDefault="00314C4D" w:rsidP="006E5C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4D">
              <w:rPr>
                <w:rFonts w:ascii="Times New Roman" w:hAnsi="Times New Roman" w:cs="Times New Roman"/>
                <w:b/>
                <w:sz w:val="28"/>
                <w:szCs w:val="28"/>
              </w:rPr>
              <w:t>Пресса</w:t>
            </w:r>
          </w:p>
        </w:tc>
        <w:tc>
          <w:tcPr>
            <w:tcW w:w="3119" w:type="dxa"/>
            <w:gridSpan w:val="6"/>
            <w:shd w:val="clear" w:color="auto" w:fill="CCC0D9" w:themeFill="accent4" w:themeFillTint="66"/>
          </w:tcPr>
          <w:p w:rsidR="00314C4D" w:rsidRPr="00314C4D" w:rsidRDefault="00314C4D" w:rsidP="00314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4D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</w:t>
            </w:r>
          </w:p>
        </w:tc>
      </w:tr>
      <w:tr w:rsidR="00314C4D" w:rsidTr="00314C4D">
        <w:trPr>
          <w:cantSplit/>
          <w:trHeight w:val="2795"/>
        </w:trPr>
        <w:tc>
          <w:tcPr>
            <w:tcW w:w="710" w:type="dxa"/>
            <w:shd w:val="clear" w:color="auto" w:fill="D6E3BC" w:themeFill="accent3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05">
              <w:rPr>
                <w:rFonts w:ascii="Times New Roman" w:hAnsi="Times New Roman" w:cs="Times New Roman"/>
                <w:sz w:val="20"/>
                <w:szCs w:val="20"/>
              </w:rPr>
              <w:t>Чтение по школьной программе</w:t>
            </w:r>
          </w:p>
        </w:tc>
        <w:tc>
          <w:tcPr>
            <w:tcW w:w="567" w:type="dxa"/>
            <w:shd w:val="clear" w:color="auto" w:fill="D6E3BC" w:themeFill="accent3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собственному предпочтению</w:t>
            </w:r>
          </w:p>
        </w:tc>
        <w:tc>
          <w:tcPr>
            <w:tcW w:w="567" w:type="dxa"/>
            <w:shd w:val="clear" w:color="auto" w:fill="E5B8B7" w:themeFill="accent2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Выпуски новостей</w:t>
            </w:r>
          </w:p>
        </w:tc>
        <w:tc>
          <w:tcPr>
            <w:tcW w:w="425" w:type="dxa"/>
            <w:shd w:val="clear" w:color="auto" w:fill="E5B8B7" w:themeFill="accent2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shd w:val="clear" w:color="auto" w:fill="E5B8B7" w:themeFill="accent2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для целевой аудитории</w:t>
            </w:r>
          </w:p>
        </w:tc>
        <w:tc>
          <w:tcPr>
            <w:tcW w:w="632" w:type="dxa"/>
            <w:shd w:val="clear" w:color="auto" w:fill="B8CCE4" w:themeFill="accent1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  <w:tc>
          <w:tcPr>
            <w:tcW w:w="633" w:type="dxa"/>
            <w:shd w:val="clear" w:color="auto" w:fill="B8CCE4" w:themeFill="accent1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</w:p>
        </w:tc>
        <w:tc>
          <w:tcPr>
            <w:tcW w:w="632" w:type="dxa"/>
            <w:shd w:val="clear" w:color="auto" w:fill="B8CCE4" w:themeFill="accent1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Шоу, развлечения</w:t>
            </w:r>
          </w:p>
        </w:tc>
        <w:tc>
          <w:tcPr>
            <w:tcW w:w="512" w:type="dxa"/>
            <w:shd w:val="clear" w:color="auto" w:fill="B8CCE4" w:themeFill="accent1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567" w:type="dxa"/>
            <w:shd w:val="clear" w:color="auto" w:fill="DDD9C3" w:themeFill="background2" w:themeFillShade="E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Газеты</w:t>
            </w:r>
          </w:p>
        </w:tc>
        <w:tc>
          <w:tcPr>
            <w:tcW w:w="567" w:type="dxa"/>
            <w:shd w:val="clear" w:color="auto" w:fill="DDD9C3" w:themeFill="background2" w:themeFillShade="E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Глянцевые журналы</w:t>
            </w:r>
          </w:p>
        </w:tc>
        <w:tc>
          <w:tcPr>
            <w:tcW w:w="460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  <w:tc>
          <w:tcPr>
            <w:tcW w:w="461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</w:t>
            </w:r>
          </w:p>
        </w:tc>
        <w:tc>
          <w:tcPr>
            <w:tcW w:w="461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461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Кино, ивдео</w:t>
            </w:r>
          </w:p>
        </w:tc>
        <w:tc>
          <w:tcPr>
            <w:tcW w:w="461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815" w:type="dxa"/>
            <w:shd w:val="clear" w:color="auto" w:fill="CCC0D9" w:themeFill="accent4" w:themeFillTint="66"/>
            <w:textDirection w:val="btLr"/>
          </w:tcPr>
          <w:p w:rsidR="00314C4D" w:rsidRPr="006E5C05" w:rsidRDefault="00314C4D" w:rsidP="006E5C0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Онлайн-обучение, курсы</w:t>
            </w:r>
          </w:p>
        </w:tc>
      </w:tr>
    </w:tbl>
    <w:p w:rsidR="00F505F0" w:rsidRPr="00F505F0" w:rsidRDefault="00F505F0" w:rsidP="00F505F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F0">
        <w:rPr>
          <w:rFonts w:ascii="Times New Roman" w:hAnsi="Times New Roman" w:cs="Times New Roman"/>
          <w:sz w:val="28"/>
          <w:szCs w:val="28"/>
        </w:rPr>
        <w:lastRenderedPageBreak/>
        <w:t xml:space="preserve">Воспользуйтесь схемой коммуникационного процесса Г.Лассуэлла. </w:t>
      </w:r>
      <w:r w:rsidR="008F28F3" w:rsidRPr="00F505F0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 w:rsidRPr="00F505F0">
        <w:rPr>
          <w:rFonts w:ascii="Times New Roman" w:hAnsi="Times New Roman" w:cs="Times New Roman"/>
          <w:sz w:val="28"/>
          <w:szCs w:val="28"/>
        </w:rPr>
        <w:t>процесс коммуникации в интернете средствами электронной почты</w:t>
      </w:r>
      <w:r w:rsidR="008F28F3" w:rsidRPr="00F505F0">
        <w:rPr>
          <w:rFonts w:ascii="Times New Roman" w:hAnsi="Times New Roman" w:cs="Times New Roman"/>
          <w:sz w:val="28"/>
          <w:szCs w:val="28"/>
        </w:rPr>
        <w:t>,</w:t>
      </w:r>
      <w:r w:rsidRPr="00F505F0">
        <w:rPr>
          <w:rFonts w:ascii="Times New Roman" w:hAnsi="Times New Roman" w:cs="Times New Roman"/>
          <w:sz w:val="28"/>
          <w:szCs w:val="28"/>
        </w:rPr>
        <w:t xml:space="preserve"> видеоконференции</w:t>
      </w:r>
      <w:r w:rsidR="008F28F3" w:rsidRPr="00F505F0">
        <w:rPr>
          <w:rFonts w:ascii="Times New Roman" w:hAnsi="Times New Roman" w:cs="Times New Roman"/>
          <w:sz w:val="28"/>
          <w:szCs w:val="28"/>
        </w:rPr>
        <w:t>, форум</w:t>
      </w:r>
      <w:r w:rsidRPr="00F505F0">
        <w:rPr>
          <w:rFonts w:ascii="Times New Roman" w:hAnsi="Times New Roman" w:cs="Times New Roman"/>
          <w:sz w:val="28"/>
          <w:szCs w:val="28"/>
        </w:rPr>
        <w:t>а и дискуссионной группы</w:t>
      </w:r>
      <w:r w:rsidR="008F28F3" w:rsidRPr="00F505F0">
        <w:rPr>
          <w:rFonts w:ascii="Times New Roman" w:hAnsi="Times New Roman" w:cs="Times New Roman"/>
          <w:sz w:val="28"/>
          <w:szCs w:val="28"/>
        </w:rPr>
        <w:t xml:space="preserve"> на сайте, чат</w:t>
      </w:r>
      <w:r w:rsidRPr="00F505F0">
        <w:rPr>
          <w:rFonts w:ascii="Times New Roman" w:hAnsi="Times New Roman" w:cs="Times New Roman"/>
          <w:sz w:val="28"/>
          <w:szCs w:val="28"/>
        </w:rPr>
        <w:t>а в коммуникаторе, социальной сети</w:t>
      </w:r>
      <w:r w:rsidR="008F28F3" w:rsidRPr="00F505F0">
        <w:rPr>
          <w:rFonts w:ascii="Times New Roman" w:hAnsi="Times New Roman" w:cs="Times New Roman"/>
          <w:sz w:val="28"/>
          <w:szCs w:val="28"/>
        </w:rPr>
        <w:t xml:space="preserve"> (комментарий, пост, приватное сообщение, чат</w:t>
      </w:r>
      <w:r w:rsidRPr="00F505F0">
        <w:rPr>
          <w:rFonts w:ascii="Times New Roman" w:hAnsi="Times New Roman" w:cs="Times New Roman"/>
          <w:sz w:val="28"/>
          <w:szCs w:val="28"/>
        </w:rPr>
        <w:t xml:space="preserve">) для разной аудитории. </w:t>
      </w:r>
    </w:p>
    <w:p w:rsidR="00F505F0" w:rsidRPr="00F505F0" w:rsidRDefault="00F505F0" w:rsidP="00F505F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F0">
        <w:rPr>
          <w:rFonts w:ascii="Times New Roman" w:hAnsi="Times New Roman" w:cs="Times New Roman"/>
          <w:sz w:val="28"/>
          <w:szCs w:val="28"/>
        </w:rPr>
        <w:t>Какие каналы и почему используются в общении с ровесниками?</w:t>
      </w:r>
    </w:p>
    <w:p w:rsidR="00F505F0" w:rsidRPr="00F505F0" w:rsidRDefault="00F505F0" w:rsidP="00F505F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F0">
        <w:rPr>
          <w:rFonts w:ascii="Times New Roman" w:hAnsi="Times New Roman" w:cs="Times New Roman"/>
          <w:sz w:val="28"/>
          <w:szCs w:val="28"/>
        </w:rPr>
        <w:t>Какие каналы и почему используются в общении с учителями?</w:t>
      </w:r>
    </w:p>
    <w:p w:rsidR="00F505F0" w:rsidRPr="00F505F0" w:rsidRDefault="00F505F0" w:rsidP="00F505F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F0">
        <w:rPr>
          <w:rFonts w:ascii="Times New Roman" w:hAnsi="Times New Roman" w:cs="Times New Roman"/>
          <w:sz w:val="28"/>
          <w:szCs w:val="28"/>
        </w:rPr>
        <w:t>Какие каналы необходимо использовать в обращении к организациям, учреждениям?</w:t>
      </w:r>
    </w:p>
    <w:p w:rsidR="00E8485B" w:rsidRDefault="00E8485B" w:rsidP="00E8485B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5B">
        <w:rPr>
          <w:rFonts w:ascii="Times New Roman" w:hAnsi="Times New Roman" w:cs="Times New Roman"/>
          <w:sz w:val="28"/>
          <w:szCs w:val="28"/>
        </w:rPr>
        <w:t xml:space="preserve">Посмотрите видео «Путешествие к острову медиаграмотности» (Режим доступа: </w:t>
      </w:r>
      <w:hyperlink r:id="rId10" w:history="1">
        <w:r w:rsidRPr="00E8485B">
          <w:rPr>
            <w:rStyle w:val="a6"/>
            <w:rFonts w:ascii="Times New Roman" w:hAnsi="Times New Roman" w:cs="Times New Roman"/>
            <w:sz w:val="28"/>
            <w:szCs w:val="28"/>
          </w:rPr>
          <w:t>https://youtu.be/QId4XXR7gR8</w:t>
        </w:r>
      </w:hyperlink>
      <w:r w:rsidRPr="00E8485B">
        <w:rPr>
          <w:rFonts w:ascii="Times New Roman" w:hAnsi="Times New Roman" w:cs="Times New Roman"/>
          <w:sz w:val="28"/>
          <w:szCs w:val="28"/>
        </w:rPr>
        <w:t>). Составьте краткое описание рекламного р</w:t>
      </w:r>
      <w:r w:rsidR="00AA4168">
        <w:rPr>
          <w:rFonts w:ascii="Times New Roman" w:hAnsi="Times New Roman" w:cs="Times New Roman"/>
          <w:sz w:val="28"/>
          <w:szCs w:val="28"/>
        </w:rPr>
        <w:t xml:space="preserve">олика или трейлер (видеоролик) </w:t>
      </w:r>
      <w:r w:rsidRPr="00E8485B">
        <w:rPr>
          <w:rFonts w:ascii="Times New Roman" w:hAnsi="Times New Roman" w:cs="Times New Roman"/>
          <w:sz w:val="28"/>
          <w:szCs w:val="28"/>
        </w:rPr>
        <w:t>к данному видео. Какие ключевые понятия вы выделите? На чём будете делать акцент? Как привлечёте внимание аудитории?</w:t>
      </w:r>
    </w:p>
    <w:p w:rsidR="00545793" w:rsidRPr="00E8485B" w:rsidRDefault="00C05EB6" w:rsidP="00E8485B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5B">
        <w:rPr>
          <w:rFonts w:ascii="Times New Roman" w:hAnsi="Times New Roman" w:cs="Times New Roman"/>
          <w:sz w:val="28"/>
          <w:szCs w:val="28"/>
        </w:rPr>
        <w:t xml:space="preserve">Прочитайте следующий фрагмент </w:t>
      </w:r>
      <w:r w:rsidR="00545793" w:rsidRPr="00E8485B">
        <w:rPr>
          <w:rFonts w:ascii="Times New Roman" w:hAnsi="Times New Roman" w:cs="Times New Roman"/>
          <w:sz w:val="28"/>
          <w:szCs w:val="28"/>
        </w:rPr>
        <w:t xml:space="preserve">из публичной лекции современного писателя и философа </w:t>
      </w:r>
      <w:hyperlink r:id="rId11" w:history="1">
        <w:r w:rsidR="00545793" w:rsidRPr="00E8485B">
          <w:rPr>
            <w:rStyle w:val="a6"/>
            <w:rFonts w:ascii="Times New Roman" w:hAnsi="Times New Roman" w:cs="Times New Roman"/>
            <w:sz w:val="28"/>
            <w:szCs w:val="28"/>
          </w:rPr>
          <w:t>Умберто  Эко «От Интернета к Гутенбергу: текст и гипертекст»</w:t>
        </w:r>
      </w:hyperlink>
      <w:r w:rsidR="00545793" w:rsidRPr="00E8485B">
        <w:rPr>
          <w:rFonts w:ascii="Times New Roman" w:hAnsi="Times New Roman" w:cs="Times New Roman"/>
          <w:sz w:val="28"/>
          <w:szCs w:val="28"/>
        </w:rPr>
        <w:t xml:space="preserve">, прочитанной в 1998 году. </w:t>
      </w:r>
      <w:r w:rsidR="00540C5E" w:rsidRPr="00E8485B">
        <w:rPr>
          <w:rFonts w:ascii="Times New Roman" w:hAnsi="Times New Roman" w:cs="Times New Roman"/>
          <w:sz w:val="28"/>
          <w:szCs w:val="28"/>
        </w:rPr>
        <w:t>Как вы думаете, иллюстрируют ли эти строки изменения в массовой коммуникации</w:t>
      </w:r>
      <w:r w:rsidR="00201E68" w:rsidRPr="00E8485B">
        <w:rPr>
          <w:rFonts w:ascii="Times New Roman" w:hAnsi="Times New Roman" w:cs="Times New Roman"/>
          <w:sz w:val="28"/>
          <w:szCs w:val="28"/>
        </w:rPr>
        <w:t>, которые произошли в результате появления компьютеров и интернета?</w:t>
      </w:r>
      <w:r w:rsidR="00540C5E" w:rsidRPr="00E8485B">
        <w:rPr>
          <w:rFonts w:ascii="Times New Roman" w:hAnsi="Times New Roman" w:cs="Times New Roman"/>
          <w:sz w:val="28"/>
          <w:szCs w:val="28"/>
        </w:rPr>
        <w:t xml:space="preserve"> Можно ли согласиться с автором через 20 лет после написания этих строк?</w:t>
      </w:r>
      <w:r w:rsidR="00201E68" w:rsidRPr="00E8485B">
        <w:rPr>
          <w:rFonts w:ascii="Times New Roman" w:hAnsi="Times New Roman" w:cs="Times New Roman"/>
          <w:sz w:val="28"/>
          <w:szCs w:val="28"/>
        </w:rPr>
        <w:t xml:space="preserve"> Аргументируйте свою точку зрения.</w:t>
      </w:r>
    </w:p>
    <w:p w:rsidR="004036E6" w:rsidRPr="00201E68" w:rsidRDefault="00545793" w:rsidP="004036E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C5E">
        <w:rPr>
          <w:rFonts w:ascii="Times New Roman" w:hAnsi="Times New Roman" w:cs="Times New Roman"/>
          <w:color w:val="000000"/>
          <w:sz w:val="28"/>
          <w:szCs w:val="28"/>
        </w:rPr>
        <w:t>«…Часто мне думается, что в ближайшем будущем наше общество расщепится – или уже расщепилось – на два класса: тех, кто смотрит только телевидение, то есть получает готовые образы и готовое суждение о мире, без права критического отбора получаемой информации, и тех, кто смотрит на экран компьютера, то есть тех, кто способен отбирать и обрабатывать информацию. Тем самым начинается разделение культур, существовавшее во времена Средневековья: между теми, кто способен был читать рукописи и, значит, критически осмыслять религиозные, философские и научные вопросы, и теми, кто воспитывался исключительно посредством образов в соборе – отобранных и обработанных их творцами. Тема для фантаста! Будущий век, в котором пролетарское большинство пользуется только зрительной коммуникацией, а планируется эта коммуникация компьютерной литературной элитой</w:t>
      </w:r>
      <w:r w:rsidR="00540C5E" w:rsidRPr="00540C5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0C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1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5772" w:rsidRPr="00201E68" w:rsidRDefault="009A5772" w:rsidP="009A5772">
      <w:pPr>
        <w:rPr>
          <w:rFonts w:ascii="Times New Roman" w:hAnsi="Times New Roman" w:cs="Times New Roman"/>
          <w:b/>
          <w:sz w:val="28"/>
          <w:szCs w:val="28"/>
        </w:rPr>
      </w:pPr>
    </w:p>
    <w:sectPr w:rsidR="009A5772" w:rsidRPr="00201E68" w:rsidSect="00E154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7B" w:rsidRDefault="0061477B" w:rsidP="00F72B2B">
      <w:pPr>
        <w:spacing w:after="0" w:line="240" w:lineRule="auto"/>
      </w:pPr>
      <w:r>
        <w:separator/>
      </w:r>
    </w:p>
  </w:endnote>
  <w:endnote w:type="continuationSeparator" w:id="0">
    <w:p w:rsidR="0061477B" w:rsidRDefault="0061477B" w:rsidP="00F7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40760"/>
      <w:docPartObj>
        <w:docPartGallery w:val="Page Numbers (Bottom of Page)"/>
        <w:docPartUnique/>
      </w:docPartObj>
    </w:sdtPr>
    <w:sdtContent>
      <w:p w:rsidR="0006276F" w:rsidRDefault="00E1545D">
        <w:pPr>
          <w:pStyle w:val="af2"/>
          <w:jc w:val="right"/>
        </w:pPr>
        <w:r>
          <w:fldChar w:fldCharType="begin"/>
        </w:r>
        <w:r w:rsidR="0006276F">
          <w:instrText>PAGE   \* MERGEFORMAT</w:instrText>
        </w:r>
        <w:r>
          <w:fldChar w:fldCharType="separate"/>
        </w:r>
        <w:r w:rsidR="00D630A9">
          <w:rPr>
            <w:noProof/>
          </w:rPr>
          <w:t>1</w:t>
        </w:r>
        <w:r>
          <w:fldChar w:fldCharType="end"/>
        </w:r>
      </w:p>
    </w:sdtContent>
  </w:sdt>
  <w:p w:rsidR="0006276F" w:rsidRDefault="0006276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7B" w:rsidRDefault="0061477B" w:rsidP="00F72B2B">
      <w:pPr>
        <w:spacing w:after="0" w:line="240" w:lineRule="auto"/>
      </w:pPr>
      <w:r>
        <w:separator/>
      </w:r>
    </w:p>
  </w:footnote>
  <w:footnote w:type="continuationSeparator" w:id="0">
    <w:p w:rsidR="0061477B" w:rsidRDefault="0061477B" w:rsidP="00F72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74D"/>
    <w:multiLevelType w:val="hybridMultilevel"/>
    <w:tmpl w:val="F224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24"/>
    <w:multiLevelType w:val="hybridMultilevel"/>
    <w:tmpl w:val="412A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1DA"/>
    <w:multiLevelType w:val="hybridMultilevel"/>
    <w:tmpl w:val="B1D2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47734"/>
    <w:multiLevelType w:val="hybridMultilevel"/>
    <w:tmpl w:val="123A81B4"/>
    <w:lvl w:ilvl="0" w:tplc="6436D62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C1E9B"/>
    <w:multiLevelType w:val="hybridMultilevel"/>
    <w:tmpl w:val="FF60CCB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1507"/>
    <w:multiLevelType w:val="hybridMultilevel"/>
    <w:tmpl w:val="F224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461EF"/>
    <w:multiLevelType w:val="hybridMultilevel"/>
    <w:tmpl w:val="CFCE8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760F09"/>
    <w:multiLevelType w:val="multilevel"/>
    <w:tmpl w:val="0666D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1439B"/>
    <w:multiLevelType w:val="multilevel"/>
    <w:tmpl w:val="927AC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B2A73"/>
    <w:multiLevelType w:val="hybridMultilevel"/>
    <w:tmpl w:val="6696F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747D3"/>
    <w:multiLevelType w:val="hybridMultilevel"/>
    <w:tmpl w:val="4AA85D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52E4050"/>
    <w:multiLevelType w:val="multilevel"/>
    <w:tmpl w:val="81E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E0847"/>
    <w:multiLevelType w:val="multilevel"/>
    <w:tmpl w:val="6A8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53976"/>
    <w:multiLevelType w:val="hybridMultilevel"/>
    <w:tmpl w:val="0138008C"/>
    <w:lvl w:ilvl="0" w:tplc="AC1C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D6A07"/>
    <w:multiLevelType w:val="hybridMultilevel"/>
    <w:tmpl w:val="A63E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F0B32"/>
    <w:multiLevelType w:val="multilevel"/>
    <w:tmpl w:val="3A7E40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E350B"/>
    <w:multiLevelType w:val="hybridMultilevel"/>
    <w:tmpl w:val="5750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83E25"/>
    <w:multiLevelType w:val="multilevel"/>
    <w:tmpl w:val="85F2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0702A"/>
    <w:multiLevelType w:val="hybridMultilevel"/>
    <w:tmpl w:val="7E46C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B35A90"/>
    <w:multiLevelType w:val="hybridMultilevel"/>
    <w:tmpl w:val="0B528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145839"/>
    <w:multiLevelType w:val="hybridMultilevel"/>
    <w:tmpl w:val="22600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766FE"/>
    <w:multiLevelType w:val="hybridMultilevel"/>
    <w:tmpl w:val="17C8AAB2"/>
    <w:lvl w:ilvl="0" w:tplc="E376E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0"/>
  </w:num>
  <w:num w:numId="5">
    <w:abstractNumId w:val="19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2"/>
  </w:num>
  <w:num w:numId="13">
    <w:abstractNumId w:val="21"/>
  </w:num>
  <w:num w:numId="14">
    <w:abstractNumId w:val="9"/>
  </w:num>
  <w:num w:numId="15">
    <w:abstractNumId w:val="11"/>
  </w:num>
  <w:num w:numId="16">
    <w:abstractNumId w:val="3"/>
  </w:num>
  <w:num w:numId="17">
    <w:abstractNumId w:val="17"/>
  </w:num>
  <w:num w:numId="18">
    <w:abstractNumId w:val="10"/>
  </w:num>
  <w:num w:numId="19">
    <w:abstractNumId w:val="5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CBE"/>
    <w:rsid w:val="00002524"/>
    <w:rsid w:val="0002398B"/>
    <w:rsid w:val="0002705A"/>
    <w:rsid w:val="000516AF"/>
    <w:rsid w:val="000563AC"/>
    <w:rsid w:val="00060F83"/>
    <w:rsid w:val="0006276F"/>
    <w:rsid w:val="00072350"/>
    <w:rsid w:val="00072B25"/>
    <w:rsid w:val="0014001D"/>
    <w:rsid w:val="00145950"/>
    <w:rsid w:val="001513A3"/>
    <w:rsid w:val="001532E9"/>
    <w:rsid w:val="0016599B"/>
    <w:rsid w:val="00185B77"/>
    <w:rsid w:val="00197D4D"/>
    <w:rsid w:val="001A047A"/>
    <w:rsid w:val="001A6EBC"/>
    <w:rsid w:val="001C0495"/>
    <w:rsid w:val="001C7F95"/>
    <w:rsid w:val="001D75AF"/>
    <w:rsid w:val="00201E68"/>
    <w:rsid w:val="0020588A"/>
    <w:rsid w:val="00245A2C"/>
    <w:rsid w:val="0025192D"/>
    <w:rsid w:val="002644B8"/>
    <w:rsid w:val="00265F0B"/>
    <w:rsid w:val="002A47BF"/>
    <w:rsid w:val="002E0EE6"/>
    <w:rsid w:val="00314C4D"/>
    <w:rsid w:val="0031735E"/>
    <w:rsid w:val="00333C64"/>
    <w:rsid w:val="00336670"/>
    <w:rsid w:val="00336AE1"/>
    <w:rsid w:val="003411C5"/>
    <w:rsid w:val="00372758"/>
    <w:rsid w:val="00373B1E"/>
    <w:rsid w:val="00374944"/>
    <w:rsid w:val="003A0BBE"/>
    <w:rsid w:val="003F6760"/>
    <w:rsid w:val="004036E6"/>
    <w:rsid w:val="00411E42"/>
    <w:rsid w:val="00446834"/>
    <w:rsid w:val="004754E6"/>
    <w:rsid w:val="004810A3"/>
    <w:rsid w:val="00487204"/>
    <w:rsid w:val="00492687"/>
    <w:rsid w:val="004A3219"/>
    <w:rsid w:val="004B223C"/>
    <w:rsid w:val="004C6A49"/>
    <w:rsid w:val="004D1E05"/>
    <w:rsid w:val="004F3827"/>
    <w:rsid w:val="00515139"/>
    <w:rsid w:val="00524DDF"/>
    <w:rsid w:val="005265D7"/>
    <w:rsid w:val="0052693E"/>
    <w:rsid w:val="00540C5E"/>
    <w:rsid w:val="00545793"/>
    <w:rsid w:val="00555049"/>
    <w:rsid w:val="005A1786"/>
    <w:rsid w:val="005A50D0"/>
    <w:rsid w:val="0061477B"/>
    <w:rsid w:val="0065417D"/>
    <w:rsid w:val="00677966"/>
    <w:rsid w:val="006B27CA"/>
    <w:rsid w:val="006C396C"/>
    <w:rsid w:val="006C5451"/>
    <w:rsid w:val="006C61A4"/>
    <w:rsid w:val="006D33E7"/>
    <w:rsid w:val="006D4D9A"/>
    <w:rsid w:val="006E22F4"/>
    <w:rsid w:val="006E46C0"/>
    <w:rsid w:val="006E5C05"/>
    <w:rsid w:val="00700E79"/>
    <w:rsid w:val="00761D3B"/>
    <w:rsid w:val="00767028"/>
    <w:rsid w:val="007673AD"/>
    <w:rsid w:val="007B263C"/>
    <w:rsid w:val="007B7357"/>
    <w:rsid w:val="007C282F"/>
    <w:rsid w:val="007C2879"/>
    <w:rsid w:val="007C2BC4"/>
    <w:rsid w:val="00892036"/>
    <w:rsid w:val="008F28F3"/>
    <w:rsid w:val="008F2C22"/>
    <w:rsid w:val="008F763F"/>
    <w:rsid w:val="00910FB2"/>
    <w:rsid w:val="00932059"/>
    <w:rsid w:val="00942032"/>
    <w:rsid w:val="00952CBE"/>
    <w:rsid w:val="00967D16"/>
    <w:rsid w:val="00985CA6"/>
    <w:rsid w:val="009871C8"/>
    <w:rsid w:val="00990C2F"/>
    <w:rsid w:val="00993C5E"/>
    <w:rsid w:val="009A5772"/>
    <w:rsid w:val="009B55F2"/>
    <w:rsid w:val="009E71C7"/>
    <w:rsid w:val="00A0275E"/>
    <w:rsid w:val="00A338E7"/>
    <w:rsid w:val="00A72F22"/>
    <w:rsid w:val="00A739F3"/>
    <w:rsid w:val="00AA4168"/>
    <w:rsid w:val="00AB357D"/>
    <w:rsid w:val="00AB37C6"/>
    <w:rsid w:val="00AD22C5"/>
    <w:rsid w:val="00AE6655"/>
    <w:rsid w:val="00AF3C7A"/>
    <w:rsid w:val="00B00CEA"/>
    <w:rsid w:val="00B21C29"/>
    <w:rsid w:val="00B53F46"/>
    <w:rsid w:val="00B637AB"/>
    <w:rsid w:val="00B64A9D"/>
    <w:rsid w:val="00B82F53"/>
    <w:rsid w:val="00C05EB6"/>
    <w:rsid w:val="00C12D1B"/>
    <w:rsid w:val="00C14DB9"/>
    <w:rsid w:val="00C32E53"/>
    <w:rsid w:val="00C516F6"/>
    <w:rsid w:val="00C6087B"/>
    <w:rsid w:val="00C670E3"/>
    <w:rsid w:val="00C8144D"/>
    <w:rsid w:val="00CB663E"/>
    <w:rsid w:val="00CD0411"/>
    <w:rsid w:val="00CF79C2"/>
    <w:rsid w:val="00D253AE"/>
    <w:rsid w:val="00D27B1D"/>
    <w:rsid w:val="00D43D1E"/>
    <w:rsid w:val="00D630A9"/>
    <w:rsid w:val="00D77255"/>
    <w:rsid w:val="00E1545D"/>
    <w:rsid w:val="00E8485B"/>
    <w:rsid w:val="00E91F76"/>
    <w:rsid w:val="00EC210A"/>
    <w:rsid w:val="00EC3D4D"/>
    <w:rsid w:val="00ED4BF8"/>
    <w:rsid w:val="00F16490"/>
    <w:rsid w:val="00F20BAE"/>
    <w:rsid w:val="00F505F0"/>
    <w:rsid w:val="00F6235E"/>
    <w:rsid w:val="00F72B2B"/>
    <w:rsid w:val="00F84BAF"/>
    <w:rsid w:val="00FA4134"/>
    <w:rsid w:val="00FA543F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4"/>
  </w:style>
  <w:style w:type="paragraph" w:styleId="1">
    <w:name w:val="heading 1"/>
    <w:basedOn w:val="a"/>
    <w:next w:val="a"/>
    <w:link w:val="10"/>
    <w:uiPriority w:val="9"/>
    <w:qFormat/>
    <w:rsid w:val="00545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5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A5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5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398B"/>
    <w:rPr>
      <w:b/>
      <w:bCs/>
    </w:rPr>
  </w:style>
  <w:style w:type="character" w:customStyle="1" w:styleId="apple-converted-space">
    <w:name w:val="apple-converted-space"/>
    <w:basedOn w:val="a0"/>
    <w:rsid w:val="0002398B"/>
  </w:style>
  <w:style w:type="character" w:styleId="a6">
    <w:name w:val="Hyperlink"/>
    <w:basedOn w:val="a0"/>
    <w:uiPriority w:val="99"/>
    <w:unhideWhenUsed/>
    <w:rsid w:val="0002398B"/>
    <w:rPr>
      <w:color w:val="0000FF"/>
      <w:u w:val="single"/>
    </w:rPr>
  </w:style>
  <w:style w:type="character" w:styleId="a7">
    <w:name w:val="Emphasis"/>
    <w:basedOn w:val="a0"/>
    <w:uiPriority w:val="20"/>
    <w:qFormat/>
    <w:rsid w:val="007C2BC4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F72B2B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2B2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2B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A5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5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a"/>
    <w:basedOn w:val="a"/>
    <w:rsid w:val="005A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F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6E46C0"/>
  </w:style>
  <w:style w:type="table" w:styleId="ae">
    <w:name w:val="Table Grid"/>
    <w:basedOn w:val="a1"/>
    <w:uiPriority w:val="59"/>
    <w:rsid w:val="00EC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C210A"/>
  </w:style>
  <w:style w:type="character" w:styleId="af">
    <w:name w:val="FollowedHyperlink"/>
    <w:basedOn w:val="a0"/>
    <w:uiPriority w:val="99"/>
    <w:semiHidden/>
    <w:unhideWhenUsed/>
    <w:rsid w:val="004036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6276F"/>
  </w:style>
  <w:style w:type="paragraph" w:styleId="af2">
    <w:name w:val="footer"/>
    <w:basedOn w:val="a"/>
    <w:link w:val="af3"/>
    <w:uiPriority w:val="99"/>
    <w:unhideWhenUsed/>
    <w:rsid w:val="000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2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4"/>
  </w:style>
  <w:style w:type="paragraph" w:styleId="1">
    <w:name w:val="heading 1"/>
    <w:basedOn w:val="a"/>
    <w:next w:val="a"/>
    <w:link w:val="10"/>
    <w:uiPriority w:val="9"/>
    <w:qFormat/>
    <w:rsid w:val="00545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5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A5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5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398B"/>
    <w:rPr>
      <w:b/>
      <w:bCs/>
    </w:rPr>
  </w:style>
  <w:style w:type="character" w:customStyle="1" w:styleId="apple-converted-space">
    <w:name w:val="apple-converted-space"/>
    <w:basedOn w:val="a0"/>
    <w:rsid w:val="0002398B"/>
  </w:style>
  <w:style w:type="character" w:styleId="a6">
    <w:name w:val="Hyperlink"/>
    <w:basedOn w:val="a0"/>
    <w:uiPriority w:val="99"/>
    <w:unhideWhenUsed/>
    <w:rsid w:val="0002398B"/>
    <w:rPr>
      <w:color w:val="0000FF"/>
      <w:u w:val="single"/>
    </w:rPr>
  </w:style>
  <w:style w:type="character" w:styleId="a7">
    <w:name w:val="Emphasis"/>
    <w:basedOn w:val="a0"/>
    <w:uiPriority w:val="20"/>
    <w:qFormat/>
    <w:rsid w:val="007C2BC4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F72B2B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2B2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2B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A5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5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a"/>
    <w:basedOn w:val="a"/>
    <w:rsid w:val="005A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F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6E46C0"/>
  </w:style>
  <w:style w:type="table" w:styleId="ae">
    <w:name w:val="Table Grid"/>
    <w:basedOn w:val="a1"/>
    <w:uiPriority w:val="59"/>
    <w:rsid w:val="00EC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C210A"/>
  </w:style>
  <w:style w:type="character" w:styleId="af">
    <w:name w:val="FollowedHyperlink"/>
    <w:basedOn w:val="a0"/>
    <w:uiPriority w:val="99"/>
    <w:semiHidden/>
    <w:unhideWhenUsed/>
    <w:rsid w:val="004036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6276F"/>
  </w:style>
  <w:style w:type="paragraph" w:styleId="af2">
    <w:name w:val="footer"/>
    <w:basedOn w:val="a"/>
    <w:link w:val="af3"/>
    <w:uiPriority w:val="99"/>
    <w:unhideWhenUsed/>
    <w:rsid w:val="000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611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412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massovaya-kommunikaci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/bibliotek_Buks/Culture/Eko/Int_Gutten.php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youtu.be/QId4XXR7g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2015-10-14T07:41:00Z</cp:lastPrinted>
  <dcterms:created xsi:type="dcterms:W3CDTF">2015-08-24T09:05:00Z</dcterms:created>
  <dcterms:modified xsi:type="dcterms:W3CDTF">2017-10-10T14:00:00Z</dcterms:modified>
</cp:coreProperties>
</file>