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E8" w:rsidRDefault="00BD59E8" w:rsidP="00BD59E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</w:t>
      </w:r>
      <w:r>
        <w:rPr>
          <w:color w:val="008000"/>
          <w:sz w:val="30"/>
          <w:szCs w:val="30"/>
        </w:rPr>
        <w:t>Рациональное (здоровое) питание детей является необходимым условием обеспечения их здоровья, устойчивостью к действию инфекций и других неблагоприятных факторов, способностью к обучению во все возрастные периоды. Организм ребенка даже в состоянии покоя расходует энергию. При мышечной и умственной работе обмен веществ усиливается. Расход энергии колеблется в зависимости от возраста детей и их активности. Восполнить эту энергию можно только с помощью питания.</w:t>
      </w:r>
    </w:p>
    <w:p w:rsidR="00BD59E8" w:rsidRDefault="00BD59E8" w:rsidP="00BD59E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8000"/>
          <w:sz w:val="30"/>
          <w:szCs w:val="30"/>
        </w:rPr>
        <w:t>    Чтобы пища принесла максимальную пользу, она должна содержать все жизненно важные вещества:</w:t>
      </w:r>
      <w:r>
        <w:rPr>
          <w:color w:val="111111"/>
          <w:sz w:val="30"/>
          <w:szCs w:val="30"/>
        </w:rPr>
        <w:t> </w:t>
      </w:r>
      <w:r>
        <w:rPr>
          <w:rStyle w:val="a4"/>
          <w:rFonts w:ascii="Arial" w:hAnsi="Arial" w:cs="Arial"/>
          <w:color w:val="008080"/>
          <w:sz w:val="30"/>
          <w:szCs w:val="30"/>
        </w:rPr>
        <w:t>белки, жиры, углеводы, минеральные вещества, витамины и воду.</w:t>
      </w:r>
      <w:r>
        <w:rPr>
          <w:color w:val="111111"/>
          <w:sz w:val="30"/>
          <w:szCs w:val="30"/>
        </w:rPr>
        <w:t> </w:t>
      </w:r>
      <w:r>
        <w:rPr>
          <w:color w:val="008000"/>
          <w:sz w:val="30"/>
          <w:szCs w:val="30"/>
        </w:rPr>
        <w:t>Белки необходимы для построения новых клеток и тканей. Недостаток белка в пище приводит к задержке роста и развития, снижению массы тела и сопротивляемости инфекционным болезням. Наиболее высокой биологической ценностью благодаря присутствию всего набора незаменимых аминокислот обладают б</w:t>
      </w:r>
      <w:r>
        <w:rPr>
          <w:rStyle w:val="a4"/>
          <w:rFonts w:ascii="Arial" w:hAnsi="Arial" w:cs="Arial"/>
          <w:color w:val="008080"/>
          <w:sz w:val="30"/>
          <w:szCs w:val="30"/>
        </w:rPr>
        <w:t>елки животного происхождения, содержащиеся в молоке и молочных продуктах, йогуртах, мясе, рыбе, яйцах. </w:t>
      </w:r>
      <w:r>
        <w:rPr>
          <w:color w:val="008000"/>
          <w:sz w:val="30"/>
          <w:szCs w:val="30"/>
        </w:rPr>
        <w:t>Следует знать, что не только недостаток, но и избыток белка оказывает на организм ребенка неблагоприятное влияние. Поэтому нежелательно, например, три раза в день давать ребенку мясные блюда, злоупотреблять сосисками, колбасами. Источником легкоусвояемого животного жира в питании школьников является </w:t>
      </w:r>
      <w:r>
        <w:rPr>
          <w:rStyle w:val="a4"/>
          <w:rFonts w:ascii="Arial" w:hAnsi="Arial" w:cs="Arial"/>
          <w:color w:val="008080"/>
          <w:sz w:val="30"/>
          <w:szCs w:val="30"/>
        </w:rPr>
        <w:t>сливочное масло (потребность 30-40 г/сутки)</w:t>
      </w:r>
      <w:r>
        <w:rPr>
          <w:color w:val="008000"/>
          <w:sz w:val="30"/>
          <w:szCs w:val="30"/>
        </w:rPr>
        <w:t>, содержащее жирорастворимые витамины</w:t>
      </w:r>
      <w:proofErr w:type="gramStart"/>
      <w:r>
        <w:rPr>
          <w:color w:val="008000"/>
          <w:sz w:val="30"/>
          <w:szCs w:val="30"/>
        </w:rPr>
        <w:t> </w:t>
      </w:r>
      <w:r>
        <w:rPr>
          <w:rStyle w:val="a5"/>
          <w:color w:val="008080"/>
          <w:sz w:val="30"/>
          <w:szCs w:val="30"/>
        </w:rPr>
        <w:t>А</w:t>
      </w:r>
      <w:proofErr w:type="gramEnd"/>
      <w:r>
        <w:rPr>
          <w:rStyle w:val="a5"/>
          <w:color w:val="008080"/>
          <w:sz w:val="30"/>
          <w:szCs w:val="30"/>
        </w:rPr>
        <w:t xml:space="preserve"> и Д</w:t>
      </w:r>
      <w:r>
        <w:rPr>
          <w:color w:val="008000"/>
          <w:sz w:val="30"/>
          <w:szCs w:val="30"/>
        </w:rPr>
        <w:t>. В рацион школьника обязательно должно быть включено и </w:t>
      </w:r>
      <w:r>
        <w:rPr>
          <w:rStyle w:val="a4"/>
          <w:rFonts w:ascii="Arial" w:hAnsi="Arial" w:cs="Arial"/>
          <w:color w:val="008080"/>
          <w:sz w:val="30"/>
          <w:szCs w:val="30"/>
        </w:rPr>
        <w:t>растительное масло (подсолнечное, кукурузное, оливковое и др.) в количестве 15-20 г. в день.</w:t>
      </w:r>
      <w:r>
        <w:rPr>
          <w:color w:val="008000"/>
          <w:sz w:val="30"/>
          <w:szCs w:val="30"/>
        </w:rPr>
        <w:t> Углеводы служат основным источником энергии, обеспечивающие 50-60% необходимой для организма энергией в сутки. Основным источником углеводов являются продукты растительного происхождения: </w:t>
      </w:r>
      <w:r>
        <w:rPr>
          <w:rStyle w:val="a4"/>
          <w:rFonts w:ascii="Arial" w:hAnsi="Arial" w:cs="Arial"/>
          <w:color w:val="008080"/>
          <w:sz w:val="30"/>
          <w:szCs w:val="30"/>
        </w:rPr>
        <w:t>хлеб, макаронные изделия, крупы, картофель, овощи и фрукты.</w:t>
      </w:r>
      <w:r>
        <w:rPr>
          <w:color w:val="008000"/>
          <w:sz w:val="30"/>
          <w:szCs w:val="30"/>
        </w:rPr>
        <w:t xml:space="preserve"> Углеводы, содержащиеся в этих продуктах, постепенно расщепляются на легкоусвояемые сахара (сахароза, фруктоза, глюкоза) в всасываются в </w:t>
      </w:r>
      <w:proofErr w:type="gramStart"/>
      <w:r>
        <w:rPr>
          <w:color w:val="008000"/>
          <w:sz w:val="30"/>
          <w:szCs w:val="30"/>
        </w:rPr>
        <w:t>желудочно- кишечном</w:t>
      </w:r>
      <w:proofErr w:type="gramEnd"/>
      <w:r>
        <w:rPr>
          <w:color w:val="008000"/>
          <w:sz w:val="30"/>
          <w:szCs w:val="30"/>
        </w:rPr>
        <w:t xml:space="preserve"> тракте. Легкоусвояемые сахара присутствуют в обычном сахаре, меде, варенье и других сладостях, сладких овощах и фруктах. При избытке углеводов в рационе снижается тонус мышц, ткани становятся рыхлыми, масса тела повышается. Белки, жиры и углеводы усваиваются организмом наилучшим образом, если их соотношение в пищевом рационе составляет 1:1:4. Минеральные вещества — </w:t>
      </w:r>
      <w:r>
        <w:rPr>
          <w:rStyle w:val="a4"/>
          <w:rFonts w:ascii="Arial" w:hAnsi="Arial" w:cs="Arial"/>
          <w:color w:val="008080"/>
          <w:sz w:val="30"/>
          <w:szCs w:val="30"/>
        </w:rPr>
        <w:t>соли кальция, фосфора, железо, а так же микроэлементы (цинк, марганец, селен и другие)</w:t>
      </w:r>
      <w:r>
        <w:rPr>
          <w:color w:val="008000"/>
          <w:sz w:val="30"/>
          <w:szCs w:val="30"/>
        </w:rPr>
        <w:t xml:space="preserve"> обеспечивают рост и развитие, входят в состав </w:t>
      </w:r>
      <w:r>
        <w:rPr>
          <w:color w:val="008000"/>
          <w:sz w:val="30"/>
          <w:szCs w:val="30"/>
        </w:rPr>
        <w:lastRenderedPageBreak/>
        <w:t>гормонов, принимают участие в обменных пр</w:t>
      </w:r>
      <w:proofErr w:type="gramStart"/>
      <w:r>
        <w:rPr>
          <w:color w:val="008000"/>
          <w:sz w:val="30"/>
          <w:szCs w:val="30"/>
        </w:rPr>
        <w:t>о-</w:t>
      </w:r>
      <w:proofErr w:type="gram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цессах</w:t>
      </w:r>
      <w:proofErr w:type="spellEnd"/>
      <w:r>
        <w:rPr>
          <w:color w:val="008000"/>
          <w:sz w:val="30"/>
          <w:szCs w:val="30"/>
        </w:rPr>
        <w:t>. Железо является необходимой частью гемоглобина в крови, при его недостатке развивается анемия. Железо содержится в </w:t>
      </w:r>
      <w:proofErr w:type="gramStart"/>
      <w:r>
        <w:rPr>
          <w:color w:val="008000"/>
          <w:sz w:val="30"/>
          <w:szCs w:val="30"/>
        </w:rPr>
        <w:t>большим</w:t>
      </w:r>
      <w:proofErr w:type="gramEnd"/>
      <w:r>
        <w:rPr>
          <w:color w:val="008000"/>
          <w:sz w:val="30"/>
          <w:szCs w:val="30"/>
        </w:rPr>
        <w:t xml:space="preserve"> количестве в</w:t>
      </w:r>
      <w:r>
        <w:rPr>
          <w:rStyle w:val="a4"/>
          <w:rFonts w:ascii="Arial" w:hAnsi="Arial" w:cs="Arial"/>
          <w:color w:val="008080"/>
          <w:sz w:val="30"/>
          <w:szCs w:val="30"/>
        </w:rPr>
        <w:t> мясе, печени, гречневой, овсяной и пшеничной крупах, бобовых растениях, некоторых фруктах (яблоки, груши, персики)</w:t>
      </w:r>
      <w:r>
        <w:rPr>
          <w:color w:val="008000"/>
          <w:sz w:val="30"/>
          <w:szCs w:val="30"/>
        </w:rPr>
        <w:t>. Недостаток кальция ведет к нарушению формирования костей, задержке развития зубов и роста организма. Особенно необходим кальций в период интенсивного роста ребенка. Больше всего кальция содержится в </w:t>
      </w:r>
      <w:r>
        <w:rPr>
          <w:rStyle w:val="a4"/>
          <w:rFonts w:ascii="Arial" w:hAnsi="Arial" w:cs="Arial"/>
          <w:color w:val="008080"/>
          <w:sz w:val="30"/>
          <w:szCs w:val="30"/>
        </w:rPr>
        <w:t>молоке и молочных продуктах, в том числе кефире, йогуртах и особенно в сыре и твороге.</w:t>
      </w:r>
      <w:r>
        <w:rPr>
          <w:color w:val="008000"/>
          <w:sz w:val="30"/>
          <w:szCs w:val="30"/>
        </w:rPr>
        <w:t> Витамины повышают физическую и умственную работоспособность, содействуют устойчивости организма к различным заболеваниям. В зимне-весеннем сезоне, когда в овощах и фруктах многократно снижается содержание основных витаминов для профилактики гиповитаминозов рекомендуется р</w:t>
      </w:r>
      <w:r>
        <w:rPr>
          <w:rStyle w:val="a4"/>
          <w:rFonts w:ascii="Arial" w:hAnsi="Arial" w:cs="Arial"/>
          <w:color w:val="008080"/>
          <w:sz w:val="30"/>
          <w:szCs w:val="30"/>
        </w:rPr>
        <w:t xml:space="preserve">егулярно использовать </w:t>
      </w:r>
      <w:proofErr w:type="gramStart"/>
      <w:r>
        <w:rPr>
          <w:rStyle w:val="a4"/>
          <w:rFonts w:ascii="Arial" w:hAnsi="Arial" w:cs="Arial"/>
          <w:color w:val="008080"/>
          <w:sz w:val="30"/>
          <w:szCs w:val="30"/>
        </w:rPr>
        <w:t>поливитамин-</w:t>
      </w:r>
      <w:proofErr w:type="spellStart"/>
      <w:r>
        <w:rPr>
          <w:rStyle w:val="a4"/>
          <w:rFonts w:ascii="Arial" w:hAnsi="Arial" w:cs="Arial"/>
          <w:color w:val="008080"/>
          <w:sz w:val="30"/>
          <w:szCs w:val="30"/>
        </w:rPr>
        <w:t>ные</w:t>
      </w:r>
      <w:proofErr w:type="spellEnd"/>
      <w:proofErr w:type="gramEnd"/>
      <w:r>
        <w:rPr>
          <w:rStyle w:val="a4"/>
          <w:rFonts w:ascii="Arial" w:hAnsi="Arial" w:cs="Arial"/>
          <w:color w:val="008080"/>
          <w:sz w:val="30"/>
          <w:szCs w:val="30"/>
        </w:rPr>
        <w:t> препараты. </w:t>
      </w:r>
    </w:p>
    <w:p w:rsidR="00BD59E8" w:rsidRDefault="00BD59E8" w:rsidP="00BD59E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8000"/>
          <w:sz w:val="30"/>
          <w:szCs w:val="30"/>
        </w:rPr>
        <w:t>   Для того, что бы Ваш ребенок был здоров, следует организовывать правильный режим питания. </w:t>
      </w:r>
      <w:r>
        <w:rPr>
          <w:rStyle w:val="a5"/>
          <w:color w:val="008000"/>
          <w:sz w:val="30"/>
          <w:szCs w:val="30"/>
        </w:rPr>
        <w:t>Завтрак перед уходом в школу должен состоять из двух блюд.</w:t>
      </w:r>
      <w:r>
        <w:rPr>
          <w:color w:val="008000"/>
          <w:sz w:val="30"/>
          <w:szCs w:val="30"/>
        </w:rPr>
        <w:t> </w:t>
      </w:r>
      <w:r>
        <w:rPr>
          <w:rStyle w:val="a4"/>
          <w:rFonts w:ascii="Arial" w:hAnsi="Arial" w:cs="Arial"/>
          <w:color w:val="FF8C00"/>
          <w:sz w:val="30"/>
          <w:szCs w:val="30"/>
        </w:rPr>
        <w:t>Первое блюдо может быть крупяным, овощным или мучным. Очень полезно давать ребенку творог или яйцо. Второе блюдо-это чай с молоком, молоко, кофе, хлеб с маслом и сыром. В школе ученик должен обязательно получить горячий завтрак. Если по каким-либо причинам горячее питание не организовано, ребенку нужно давать с собой бутерброд. </w:t>
      </w:r>
      <w:r>
        <w:rPr>
          <w:color w:val="008000"/>
          <w:sz w:val="30"/>
          <w:szCs w:val="30"/>
        </w:rPr>
        <w:t>Длительное голодание по 6-7 часов приводит к более быстрому утомлению и может стать причиной развития заболеваний желудочно-кишечного тракта.</w:t>
      </w:r>
    </w:p>
    <w:p w:rsidR="00BD59E8" w:rsidRDefault="00BD59E8" w:rsidP="00BD59E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8000"/>
          <w:sz w:val="30"/>
          <w:szCs w:val="30"/>
        </w:rPr>
        <w:t>  Дома или в школе ребенок должен получить </w:t>
      </w:r>
      <w:r>
        <w:rPr>
          <w:rStyle w:val="a4"/>
          <w:rFonts w:ascii="Arial" w:hAnsi="Arial" w:cs="Arial"/>
          <w:color w:val="008000"/>
          <w:sz w:val="30"/>
          <w:szCs w:val="30"/>
        </w:rPr>
        <w:t>полноценный обед из трех блюд.</w:t>
      </w:r>
      <w:r>
        <w:rPr>
          <w:color w:val="008000"/>
          <w:sz w:val="30"/>
          <w:szCs w:val="30"/>
        </w:rPr>
        <w:t> </w:t>
      </w:r>
      <w:r>
        <w:rPr>
          <w:rStyle w:val="a4"/>
          <w:rFonts w:ascii="Arial" w:hAnsi="Arial" w:cs="Arial"/>
          <w:color w:val="800080"/>
          <w:sz w:val="30"/>
          <w:szCs w:val="30"/>
        </w:rPr>
        <w:t>Первое блюдо не является основной частью обеда, поэтому школьникам 7-11 лет достаточно 300 граммов супа. Основная часть обед</w:t>
      </w:r>
      <w:proofErr w:type="gramStart"/>
      <w:r>
        <w:rPr>
          <w:rStyle w:val="a4"/>
          <w:rFonts w:ascii="Arial" w:hAnsi="Arial" w:cs="Arial"/>
          <w:color w:val="800080"/>
          <w:sz w:val="30"/>
          <w:szCs w:val="30"/>
        </w:rPr>
        <w:t>а-</w:t>
      </w:r>
      <w:proofErr w:type="gramEnd"/>
      <w:r>
        <w:rPr>
          <w:rStyle w:val="a4"/>
          <w:rFonts w:ascii="Arial" w:hAnsi="Arial" w:cs="Arial"/>
          <w:color w:val="800080"/>
          <w:sz w:val="30"/>
          <w:szCs w:val="30"/>
        </w:rPr>
        <w:t xml:space="preserve"> второе блюдо. Оно должно быть мясное, рыбное с крупяным или овощным гарниром. Третье блюд</w:t>
      </w:r>
      <w:proofErr w:type="gramStart"/>
      <w:r>
        <w:rPr>
          <w:rStyle w:val="a4"/>
          <w:rFonts w:ascii="Arial" w:hAnsi="Arial" w:cs="Arial"/>
          <w:color w:val="800080"/>
          <w:sz w:val="30"/>
          <w:szCs w:val="30"/>
        </w:rPr>
        <w:t>о-</w:t>
      </w:r>
      <w:proofErr w:type="gramEnd"/>
      <w:r>
        <w:rPr>
          <w:rStyle w:val="a4"/>
          <w:rFonts w:ascii="Arial" w:hAnsi="Arial" w:cs="Arial"/>
          <w:color w:val="800080"/>
          <w:sz w:val="30"/>
          <w:szCs w:val="30"/>
        </w:rPr>
        <w:t xml:space="preserve"> сладкое (компот, кисель и т.д.).</w:t>
      </w:r>
    </w:p>
    <w:p w:rsidR="00BD59E8" w:rsidRDefault="00BD59E8" w:rsidP="00BD59E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8000"/>
          <w:sz w:val="30"/>
          <w:szCs w:val="30"/>
        </w:rPr>
        <w:t>  На</w:t>
      </w:r>
      <w:r>
        <w:rPr>
          <w:rStyle w:val="a5"/>
          <w:color w:val="008000"/>
          <w:sz w:val="30"/>
          <w:szCs w:val="30"/>
        </w:rPr>
        <w:t> полдник</w:t>
      </w:r>
      <w:r>
        <w:rPr>
          <w:color w:val="008000"/>
          <w:sz w:val="30"/>
          <w:szCs w:val="30"/>
        </w:rPr>
        <w:t> детям необходимы: </w:t>
      </w:r>
      <w:r>
        <w:rPr>
          <w:rStyle w:val="a4"/>
          <w:color w:val="FF8C00"/>
          <w:sz w:val="30"/>
          <w:szCs w:val="30"/>
        </w:rPr>
        <w:t>фрукты, кефир, молоко, чай со сдобной булочной, ватрушкой, пряником.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color w:val="008000"/>
          <w:sz w:val="30"/>
          <w:szCs w:val="30"/>
        </w:rPr>
        <w:t> </w:t>
      </w:r>
      <w:r>
        <w:rPr>
          <w:rStyle w:val="a5"/>
          <w:color w:val="008000"/>
          <w:sz w:val="30"/>
          <w:szCs w:val="30"/>
        </w:rPr>
        <w:t> Ужинать</w:t>
      </w:r>
      <w:r>
        <w:rPr>
          <w:color w:val="008000"/>
          <w:sz w:val="30"/>
          <w:szCs w:val="30"/>
        </w:rPr>
        <w:t xml:space="preserve"> детям нужно не </w:t>
      </w:r>
      <w:proofErr w:type="gramStart"/>
      <w:r>
        <w:rPr>
          <w:color w:val="008000"/>
          <w:sz w:val="30"/>
          <w:szCs w:val="30"/>
        </w:rPr>
        <w:t>позднее</w:t>
      </w:r>
      <w:proofErr w:type="gramEnd"/>
      <w:r>
        <w:rPr>
          <w:color w:val="008000"/>
          <w:sz w:val="30"/>
          <w:szCs w:val="30"/>
        </w:rPr>
        <w:t xml:space="preserve"> чем за 1-1,5 часа до сна. Ужин не должен быть </w:t>
      </w:r>
      <w:proofErr w:type="gramStart"/>
      <w:r>
        <w:rPr>
          <w:color w:val="008000"/>
          <w:sz w:val="30"/>
          <w:szCs w:val="30"/>
        </w:rPr>
        <w:t>очень обильным</w:t>
      </w:r>
      <w:proofErr w:type="gramEnd"/>
      <w:r>
        <w:rPr>
          <w:color w:val="008000"/>
          <w:sz w:val="30"/>
          <w:szCs w:val="30"/>
        </w:rPr>
        <w:t>, так как сон с переполненным желудком будет беспокойным. </w:t>
      </w:r>
      <w:r>
        <w:rPr>
          <w:rStyle w:val="a4"/>
          <w:color w:val="0000CD"/>
          <w:sz w:val="30"/>
          <w:szCs w:val="30"/>
        </w:rPr>
        <w:t>Ужин должен состоять из двух блюд: перво</w:t>
      </w:r>
      <w:proofErr w:type="gramStart"/>
      <w:r>
        <w:rPr>
          <w:rStyle w:val="a4"/>
          <w:color w:val="0000CD"/>
          <w:sz w:val="30"/>
          <w:szCs w:val="30"/>
        </w:rPr>
        <w:t>е-</w:t>
      </w:r>
      <w:proofErr w:type="gramEnd"/>
      <w:r>
        <w:rPr>
          <w:rStyle w:val="a4"/>
          <w:color w:val="0000CD"/>
          <w:sz w:val="30"/>
          <w:szCs w:val="30"/>
        </w:rPr>
        <w:t xml:space="preserve"> творог, рыба, яйца, овощи, крупяные и мучные блюда; второе- молоко, кефир, простокваша, кисель и др.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color w:val="008000"/>
          <w:sz w:val="30"/>
          <w:szCs w:val="30"/>
        </w:rPr>
        <w:lastRenderedPageBreak/>
        <w:t>   </w:t>
      </w:r>
      <w:r>
        <w:rPr>
          <w:rStyle w:val="a4"/>
          <w:rFonts w:ascii="Arial" w:hAnsi="Arial" w:cs="Arial"/>
          <w:color w:val="008000"/>
          <w:sz w:val="30"/>
          <w:szCs w:val="30"/>
        </w:rPr>
        <w:t>Однако к любым советам нужно подходить индивидуально, изучая и прислушиваясь к потребностям организма. Никогда не делайте проблему из того, что Ваш ребенок не любит какую-то пищу. Любой пищевой продукт можно заменить другим. Не говорите: «съешь все, тебе это полезно». Это звучит так, будто Вы предлагаете лекарство. Пусть ребенок увидит, что вы едите то же самое и с удовольствием.</w:t>
      </w:r>
    </w:p>
    <w:p w:rsidR="00BD59E8" w:rsidRDefault="00BD59E8" w:rsidP="00BD59E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8000"/>
          <w:sz w:val="30"/>
          <w:szCs w:val="30"/>
        </w:rPr>
        <w:t>ЗДОРОВОЕ  ПИТАНИЕ</w:t>
      </w:r>
    </w:p>
    <w:p w:rsidR="00BD59E8" w:rsidRDefault="00BD59E8" w:rsidP="00BD59E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8000"/>
          <w:sz w:val="30"/>
          <w:szCs w:val="30"/>
        </w:rPr>
        <w:t>   Дети школьного возраста нуждаются в сбалансированном питании, с высоким содержанием витаминов и микроэлементов, которое поможет их организму развиваться и оставаться здоровым. Ниже вы найдете информацию о том, на чем базируется здоровое питание школьников.</w:t>
      </w:r>
    </w:p>
    <w:p w:rsidR="00BD59E8" w:rsidRDefault="00BD59E8" w:rsidP="00BD59E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8000"/>
          <w:sz w:val="30"/>
          <w:szCs w:val="30"/>
        </w:rPr>
        <w:t>Принципы правильного питания: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color w:val="4B0082"/>
          <w:sz w:val="30"/>
          <w:szCs w:val="30"/>
        </w:rPr>
        <w:t xml:space="preserve">1.Количество. Калорийность получаемой пищи должна соответствовать </w:t>
      </w:r>
      <w:proofErr w:type="spellStart"/>
      <w:r>
        <w:rPr>
          <w:color w:val="4B0082"/>
          <w:sz w:val="30"/>
          <w:szCs w:val="30"/>
        </w:rPr>
        <w:t>энергозатратам</w:t>
      </w:r>
      <w:proofErr w:type="spellEnd"/>
      <w:r>
        <w:rPr>
          <w:color w:val="4B0082"/>
          <w:sz w:val="30"/>
          <w:szCs w:val="30"/>
        </w:rPr>
        <w:t>.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color w:val="000080"/>
          <w:sz w:val="30"/>
          <w:szCs w:val="30"/>
        </w:rPr>
        <w:t>2.Разнообразие. В день нужно употреблять продукты из разных групп – белки, углеводы, молочные продукты, жиры, фрукты и овощи.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color w:val="B22222"/>
          <w:sz w:val="30"/>
          <w:szCs w:val="30"/>
        </w:rPr>
        <w:t>3.Соотношение разных групп продуктов по количеству. Как правило, подбирается индивидуально.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color w:val="DAA520"/>
          <w:sz w:val="30"/>
          <w:szCs w:val="30"/>
        </w:rPr>
        <w:t>4. Дробность питания. Не слишком часто и не слишком редко, кому как удобнее.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color w:val="40E0D0"/>
          <w:sz w:val="30"/>
          <w:szCs w:val="30"/>
        </w:rPr>
        <w:t>5. Большее количество еды должно съедаться в первой половине дня.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color w:val="006400"/>
          <w:sz w:val="30"/>
          <w:szCs w:val="30"/>
        </w:rPr>
        <w:t>6. Полноценность. Все продукты должны быть максимально полезными и давать хорошее насыщение.</w:t>
      </w:r>
    </w:p>
    <w:p w:rsidR="00BD59E8" w:rsidRDefault="00BD59E8" w:rsidP="00BD59E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800080"/>
          <w:sz w:val="30"/>
          <w:szCs w:val="30"/>
        </w:rPr>
        <w:t>Хорошо, когда дети начинают свой день питательным завтраком — например, молоком с хлопьями, чтобы справиться с утренней нагрузкой в школе. Затем — 1-2 фрукта или кусок кекса дадут им дополнительную энергию, чтобы чувствовать себя бодрым до обеда. Сам обед желательно сделать как можно разнообразнее.</w:t>
      </w:r>
    </w:p>
    <w:p w:rsidR="00BD59E8" w:rsidRDefault="00BD59E8" w:rsidP="00BD59E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4B0082"/>
          <w:sz w:val="30"/>
          <w:szCs w:val="30"/>
        </w:rPr>
        <w:t>Основные правила здорового питания школьников:</w:t>
      </w:r>
    </w:p>
    <w:p w:rsidR="00BD59E8" w:rsidRDefault="00BD59E8" w:rsidP="00BD59E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80"/>
          <w:sz w:val="30"/>
          <w:szCs w:val="30"/>
        </w:rPr>
        <w:t>1-2 раза в неделю ребенку желательно есть рыбу;</w:t>
      </w:r>
    </w:p>
    <w:p w:rsidR="00BD59E8" w:rsidRDefault="00BD59E8" w:rsidP="00BD59E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B22222"/>
          <w:sz w:val="30"/>
          <w:szCs w:val="30"/>
        </w:rPr>
        <w:t>1 раз в неделю — красное мясо (желательно говядина);</w:t>
      </w:r>
    </w:p>
    <w:p w:rsidR="00BD59E8" w:rsidRDefault="00BD59E8" w:rsidP="00BD59E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8B4513"/>
          <w:sz w:val="30"/>
          <w:szCs w:val="30"/>
        </w:rPr>
        <w:t>1-2 раза в неделю ребенок должен есть бобовые или такие блюда, как фаршированные овощи; в остальные дни ребенку можно давать белое мясо (например, курицу) или блюда, приготовленные из макаронных изделий.</w:t>
      </w:r>
    </w:p>
    <w:p w:rsidR="0063262F" w:rsidRDefault="0063262F">
      <w:bookmarkStart w:id="0" w:name="_GoBack"/>
      <w:bookmarkEnd w:id="0"/>
    </w:p>
    <w:sectPr w:rsidR="0063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E8"/>
    <w:rsid w:val="0063262F"/>
    <w:rsid w:val="00BD59E8"/>
    <w:rsid w:val="00E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D59E8"/>
    <w:rPr>
      <w:i/>
      <w:iCs/>
    </w:rPr>
  </w:style>
  <w:style w:type="character" w:styleId="a5">
    <w:name w:val="Strong"/>
    <w:basedOn w:val="a0"/>
    <w:uiPriority w:val="22"/>
    <w:qFormat/>
    <w:rsid w:val="00BD59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D59E8"/>
    <w:rPr>
      <w:i/>
      <w:iCs/>
    </w:rPr>
  </w:style>
  <w:style w:type="character" w:styleId="a5">
    <w:name w:val="Strong"/>
    <w:basedOn w:val="a0"/>
    <w:uiPriority w:val="22"/>
    <w:qFormat/>
    <w:rsid w:val="00BD5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9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</cp:revision>
  <dcterms:created xsi:type="dcterms:W3CDTF">2023-09-19T12:12:00Z</dcterms:created>
  <dcterms:modified xsi:type="dcterms:W3CDTF">2023-09-19T12:13:00Z</dcterms:modified>
</cp:coreProperties>
</file>